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5DC" w:rsidRPr="007F7CAB" w:rsidRDefault="009F35DC" w:rsidP="007A6DB2">
      <w:pPr>
        <w:spacing w:line="312" w:lineRule="auto"/>
        <w:jc w:val="both"/>
        <w:rPr>
          <w:rFonts w:cstheme="minorHAnsi"/>
          <w:b/>
          <w:sz w:val="23"/>
          <w:szCs w:val="23"/>
        </w:rPr>
      </w:pPr>
      <w:r w:rsidRPr="007F7CAB">
        <w:rPr>
          <w:rFonts w:cstheme="minorHAnsi"/>
          <w:b/>
          <w:sz w:val="23"/>
          <w:szCs w:val="23"/>
        </w:rPr>
        <w:t>UICI - UNIONE ITALIANA DEI CIECHI E DEGLI IPOVEDENTI</w:t>
      </w:r>
    </w:p>
    <w:p w:rsidR="009F35DC" w:rsidRPr="007F7CAB" w:rsidRDefault="009F35DC" w:rsidP="007A6DB2">
      <w:pPr>
        <w:spacing w:line="312" w:lineRule="auto"/>
        <w:jc w:val="both"/>
        <w:rPr>
          <w:rFonts w:cstheme="minorHAnsi"/>
          <w:b/>
          <w:sz w:val="23"/>
          <w:szCs w:val="23"/>
        </w:rPr>
      </w:pPr>
      <w:r w:rsidRPr="007F7CAB">
        <w:rPr>
          <w:rFonts w:cstheme="minorHAnsi"/>
          <w:b/>
          <w:sz w:val="23"/>
          <w:szCs w:val="23"/>
        </w:rPr>
        <w:t>GENITORI - ASSEMBLEA DEI COORDINATORI REGIONALI</w:t>
      </w:r>
    </w:p>
    <w:p w:rsidR="009F35DC" w:rsidRPr="007F7CAB" w:rsidRDefault="009F35DC" w:rsidP="007A6DB2">
      <w:pPr>
        <w:spacing w:line="312" w:lineRule="auto"/>
        <w:jc w:val="both"/>
        <w:rPr>
          <w:rFonts w:cstheme="minorHAnsi"/>
          <w:b/>
          <w:sz w:val="23"/>
          <w:szCs w:val="23"/>
        </w:rPr>
      </w:pPr>
    </w:p>
    <w:p w:rsidR="009F35DC" w:rsidRPr="007F7CAB" w:rsidRDefault="009F35DC" w:rsidP="007A6DB2">
      <w:pPr>
        <w:spacing w:line="312" w:lineRule="auto"/>
        <w:jc w:val="both"/>
        <w:rPr>
          <w:rFonts w:cstheme="minorHAnsi"/>
          <w:sz w:val="23"/>
          <w:szCs w:val="23"/>
        </w:rPr>
      </w:pPr>
    </w:p>
    <w:p w:rsidR="009F35DC" w:rsidRPr="007F7CAB" w:rsidRDefault="009F35DC" w:rsidP="007A6DB2">
      <w:pPr>
        <w:spacing w:line="312" w:lineRule="auto"/>
        <w:jc w:val="both"/>
        <w:rPr>
          <w:rFonts w:cstheme="minorHAnsi"/>
          <w:sz w:val="23"/>
          <w:szCs w:val="23"/>
        </w:rPr>
      </w:pPr>
      <w:r w:rsidRPr="007F7CAB">
        <w:rPr>
          <w:rFonts w:cstheme="minorHAnsi"/>
          <w:sz w:val="23"/>
          <w:szCs w:val="23"/>
        </w:rPr>
        <w:t>SEDUTA DEL 20 GENNAIO 2026</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CONVOCAZIONE: Prot. UICI000058 del 7.1.2026</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MODALITÀ: online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AVVIO LAVORI: h. 15:00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CHIUSURA LAVORI: h. 16:50</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SEGRETARIA VERBALIZZANTE: Marinica Mecca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PRESENTI: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la Direzione nazionale, Maria </w:t>
      </w:r>
      <w:proofErr w:type="spellStart"/>
      <w:r w:rsidRPr="007F7CAB">
        <w:rPr>
          <w:rFonts w:cstheme="minorHAnsi"/>
          <w:sz w:val="23"/>
          <w:szCs w:val="23"/>
        </w:rPr>
        <w:t>Mencarini</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per la Basilicata, Dario Sabia</w:t>
      </w:r>
      <w:r w:rsidR="00BA5B06" w:rsidRPr="007F7CAB">
        <w:rPr>
          <w:rFonts w:cstheme="minorHAnsi"/>
          <w:sz w:val="23"/>
          <w:szCs w:val="23"/>
        </w:rPr>
        <w:t xml:space="preserve"> </w:t>
      </w:r>
    </w:p>
    <w:p w:rsidR="00BA5B06" w:rsidRPr="007F7CAB" w:rsidRDefault="009F35DC" w:rsidP="007A6DB2">
      <w:pPr>
        <w:spacing w:line="312" w:lineRule="auto"/>
        <w:jc w:val="both"/>
        <w:rPr>
          <w:rFonts w:cstheme="minorHAnsi"/>
          <w:sz w:val="23"/>
          <w:szCs w:val="23"/>
        </w:rPr>
      </w:pPr>
      <w:r w:rsidRPr="007F7CAB">
        <w:rPr>
          <w:rFonts w:cstheme="minorHAnsi"/>
          <w:sz w:val="23"/>
          <w:szCs w:val="23"/>
        </w:rPr>
        <w:t xml:space="preserve">per la Calabria, Agostino </w:t>
      </w:r>
      <w:proofErr w:type="spellStart"/>
      <w:r w:rsidRPr="007F7CAB">
        <w:rPr>
          <w:rFonts w:cstheme="minorHAnsi"/>
          <w:sz w:val="23"/>
          <w:szCs w:val="23"/>
        </w:rPr>
        <w:t>Marzella</w:t>
      </w:r>
      <w:proofErr w:type="spellEnd"/>
      <w:r w:rsidRPr="007F7CAB">
        <w:rPr>
          <w:rFonts w:cstheme="minorHAnsi"/>
          <w:sz w:val="23"/>
          <w:szCs w:val="23"/>
        </w:rPr>
        <w:t xml:space="preserve"> </w:t>
      </w:r>
    </w:p>
    <w:p w:rsidR="00BA5B06" w:rsidRPr="007F7CAB" w:rsidRDefault="009F35DC" w:rsidP="007A6DB2">
      <w:pPr>
        <w:spacing w:line="312" w:lineRule="auto"/>
        <w:jc w:val="both"/>
        <w:rPr>
          <w:rFonts w:cstheme="minorHAnsi"/>
          <w:sz w:val="23"/>
          <w:szCs w:val="23"/>
        </w:rPr>
      </w:pPr>
      <w:r w:rsidRPr="007F7CAB">
        <w:rPr>
          <w:rFonts w:cstheme="minorHAnsi"/>
          <w:sz w:val="23"/>
          <w:szCs w:val="23"/>
        </w:rPr>
        <w:t xml:space="preserve">per la Campania, Carmen </w:t>
      </w:r>
      <w:proofErr w:type="spellStart"/>
      <w:r w:rsidRPr="007F7CAB">
        <w:rPr>
          <w:rFonts w:cstheme="minorHAnsi"/>
          <w:sz w:val="23"/>
          <w:szCs w:val="23"/>
        </w:rPr>
        <w:t>Puzo</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l’Emilia Romagna, Katiuscia Simonella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il Lazio, Elena Peruzzi </w:t>
      </w:r>
    </w:p>
    <w:p w:rsidR="00BA5B06" w:rsidRPr="007F7CAB" w:rsidRDefault="009F35DC" w:rsidP="007A6DB2">
      <w:pPr>
        <w:spacing w:line="312" w:lineRule="auto"/>
        <w:jc w:val="both"/>
        <w:rPr>
          <w:rFonts w:cstheme="minorHAnsi"/>
          <w:sz w:val="23"/>
          <w:szCs w:val="23"/>
        </w:rPr>
      </w:pPr>
      <w:r w:rsidRPr="007F7CAB">
        <w:rPr>
          <w:rFonts w:cstheme="minorHAnsi"/>
          <w:sz w:val="23"/>
          <w:szCs w:val="23"/>
        </w:rPr>
        <w:t xml:space="preserve">per la Liguria, </w:t>
      </w:r>
      <w:r w:rsidR="00BA5B06" w:rsidRPr="007F7CAB">
        <w:rPr>
          <w:rFonts w:cstheme="minorHAnsi"/>
          <w:sz w:val="23"/>
          <w:szCs w:val="23"/>
        </w:rPr>
        <w:t xml:space="preserve">il Presidente regionale </w:t>
      </w:r>
      <w:r w:rsidRPr="007F7CAB">
        <w:rPr>
          <w:rFonts w:cstheme="minorHAnsi"/>
          <w:sz w:val="23"/>
          <w:szCs w:val="23"/>
        </w:rPr>
        <w:t>Nicolò Pagliettini</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la Lombardia, </w:t>
      </w:r>
      <w:r w:rsidR="00BA5B06" w:rsidRPr="007F7CAB">
        <w:rPr>
          <w:rFonts w:cstheme="minorHAnsi"/>
          <w:sz w:val="23"/>
          <w:szCs w:val="23"/>
        </w:rPr>
        <w:t xml:space="preserve">il Consigliere regionale </w:t>
      </w:r>
      <w:r w:rsidRPr="007F7CAB">
        <w:rPr>
          <w:rFonts w:cstheme="minorHAnsi"/>
          <w:sz w:val="23"/>
          <w:szCs w:val="23"/>
        </w:rPr>
        <w:t xml:space="preserve">Nicola Stilla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le Marche, </w:t>
      </w:r>
      <w:r w:rsidRPr="007F7CAB">
        <w:rPr>
          <w:rFonts w:cstheme="minorHAnsi"/>
          <w:sz w:val="23"/>
          <w:szCs w:val="23"/>
        </w:rPr>
        <w:tab/>
        <w:t xml:space="preserve">Serena </w:t>
      </w:r>
      <w:proofErr w:type="spellStart"/>
      <w:r w:rsidRPr="007F7CAB">
        <w:rPr>
          <w:rFonts w:cstheme="minorHAnsi"/>
          <w:sz w:val="23"/>
          <w:szCs w:val="23"/>
        </w:rPr>
        <w:t>Stronati</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per il Piemonte, Diego</w:t>
      </w:r>
      <w:r w:rsidRPr="007F7CAB">
        <w:rPr>
          <w:rFonts w:cstheme="minorHAnsi"/>
          <w:sz w:val="23"/>
          <w:szCs w:val="23"/>
        </w:rPr>
        <w:tab/>
        <w:t xml:space="preserve">Borsetti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la Sardegna, Samuela </w:t>
      </w:r>
      <w:proofErr w:type="spellStart"/>
      <w:r w:rsidRPr="007F7CAB">
        <w:rPr>
          <w:rFonts w:cstheme="minorHAnsi"/>
          <w:sz w:val="23"/>
          <w:szCs w:val="23"/>
        </w:rPr>
        <w:t>Piscedda</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la Sicilia, </w:t>
      </w:r>
      <w:proofErr w:type="spellStart"/>
      <w:r w:rsidRPr="007F7CAB">
        <w:rPr>
          <w:rFonts w:cstheme="minorHAnsi"/>
          <w:sz w:val="23"/>
          <w:szCs w:val="23"/>
        </w:rPr>
        <w:t>Ivete</w:t>
      </w:r>
      <w:proofErr w:type="spellEnd"/>
      <w:r w:rsidRPr="007F7CAB">
        <w:rPr>
          <w:rFonts w:cstheme="minorHAnsi"/>
          <w:sz w:val="23"/>
          <w:szCs w:val="23"/>
        </w:rPr>
        <w:t xml:space="preserve"> </w:t>
      </w:r>
      <w:proofErr w:type="spellStart"/>
      <w:r w:rsidRPr="007F7CAB">
        <w:rPr>
          <w:rFonts w:cstheme="minorHAnsi"/>
          <w:sz w:val="23"/>
          <w:szCs w:val="23"/>
        </w:rPr>
        <w:t>Leite</w:t>
      </w:r>
      <w:proofErr w:type="spellEnd"/>
      <w:r w:rsidRPr="007F7CAB">
        <w:rPr>
          <w:rFonts w:cstheme="minorHAnsi"/>
          <w:sz w:val="23"/>
          <w:szCs w:val="23"/>
        </w:rPr>
        <w:t xml:space="preserve"> </w:t>
      </w:r>
      <w:proofErr w:type="spellStart"/>
      <w:r w:rsidRPr="007F7CAB">
        <w:rPr>
          <w:rFonts w:cstheme="minorHAnsi"/>
          <w:sz w:val="23"/>
          <w:szCs w:val="23"/>
        </w:rPr>
        <w:t>Cultrone</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la Valle d'Aosta, Elena </w:t>
      </w:r>
      <w:proofErr w:type="spellStart"/>
      <w:r w:rsidRPr="007F7CAB">
        <w:rPr>
          <w:rFonts w:cstheme="minorHAnsi"/>
          <w:sz w:val="23"/>
          <w:szCs w:val="23"/>
        </w:rPr>
        <w:t>Seciu</w:t>
      </w:r>
      <w:proofErr w:type="spellEnd"/>
      <w:r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ASSENTI: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Debora </w:t>
      </w:r>
      <w:proofErr w:type="spellStart"/>
      <w:r w:rsidRPr="007F7CAB">
        <w:rPr>
          <w:rFonts w:cstheme="minorHAnsi"/>
          <w:sz w:val="23"/>
          <w:szCs w:val="23"/>
        </w:rPr>
        <w:t>Fabriani</w:t>
      </w:r>
      <w:proofErr w:type="spellEnd"/>
      <w:r w:rsidRPr="007F7CAB">
        <w:rPr>
          <w:rFonts w:cstheme="minorHAnsi"/>
          <w:sz w:val="23"/>
          <w:szCs w:val="23"/>
        </w:rPr>
        <w:t>, Abruzzo</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Valeria </w:t>
      </w:r>
      <w:proofErr w:type="spellStart"/>
      <w:r w:rsidRPr="007F7CAB">
        <w:rPr>
          <w:rFonts w:cstheme="minorHAnsi"/>
          <w:sz w:val="23"/>
          <w:szCs w:val="23"/>
        </w:rPr>
        <w:t>Scapin</w:t>
      </w:r>
      <w:proofErr w:type="spellEnd"/>
      <w:r w:rsidRPr="007F7CAB">
        <w:rPr>
          <w:rFonts w:cstheme="minorHAnsi"/>
          <w:sz w:val="23"/>
          <w:szCs w:val="23"/>
        </w:rPr>
        <w:t>, Friuli Venezia Giulia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Barbara Ricci, Molise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Domenico De Liso, Puglia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Silvia Secchi, Toscana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Azzurra Guagnano, Trento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Silvia </w:t>
      </w:r>
      <w:proofErr w:type="spellStart"/>
      <w:r w:rsidRPr="007F7CAB">
        <w:rPr>
          <w:rFonts w:cstheme="minorHAnsi"/>
          <w:sz w:val="23"/>
          <w:szCs w:val="23"/>
        </w:rPr>
        <w:t>Trevelin</w:t>
      </w:r>
      <w:proofErr w:type="spellEnd"/>
      <w:r w:rsidRPr="007F7CAB">
        <w:rPr>
          <w:rFonts w:cstheme="minorHAnsi"/>
          <w:sz w:val="23"/>
          <w:szCs w:val="23"/>
        </w:rPr>
        <w:t>, Veneto.</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ASSENTI PER MANCATA DESIGNAZIONE: Bolzano e Umbria</w:t>
      </w:r>
    </w:p>
    <w:p w:rsidR="009F35DC" w:rsidRPr="007F7CAB" w:rsidRDefault="009F35DC" w:rsidP="007A6DB2">
      <w:pPr>
        <w:spacing w:line="312" w:lineRule="auto"/>
        <w:jc w:val="both"/>
        <w:rPr>
          <w:rFonts w:cstheme="minorHAnsi"/>
          <w:sz w:val="23"/>
          <w:szCs w:val="23"/>
        </w:rPr>
      </w:pPr>
    </w:p>
    <w:p w:rsidR="009F35DC" w:rsidRPr="007F7CAB" w:rsidRDefault="009F35DC" w:rsidP="007A6DB2">
      <w:pPr>
        <w:spacing w:line="312" w:lineRule="auto"/>
        <w:jc w:val="both"/>
        <w:rPr>
          <w:rFonts w:cstheme="minorHAnsi"/>
          <w:sz w:val="23"/>
          <w:szCs w:val="23"/>
        </w:rPr>
      </w:pPr>
      <w:r w:rsidRPr="007F7CAB">
        <w:rPr>
          <w:rFonts w:cstheme="minorHAnsi"/>
          <w:sz w:val="23"/>
          <w:szCs w:val="23"/>
        </w:rPr>
        <w:t>ORDINE DEL GIORNO:</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1. Elezione del coordinatore nazionale e del comitato tecnico nazionale</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2. Relazione dei coordinatori regionali sullo stato e le criticità riscontrate nei territori di competenza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3. Valutazioni e proposte di programma per il lavoro del comitato nei prossimi 5 anni</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4. Varie ed eventuali.</w:t>
      </w:r>
    </w:p>
    <w:p w:rsidR="009F35DC" w:rsidRPr="007F7CAB" w:rsidRDefault="009F35DC" w:rsidP="007A6DB2">
      <w:pPr>
        <w:spacing w:line="312" w:lineRule="auto"/>
        <w:jc w:val="both"/>
        <w:rPr>
          <w:rFonts w:cstheme="minorHAnsi"/>
          <w:sz w:val="23"/>
          <w:szCs w:val="23"/>
        </w:rPr>
      </w:pPr>
    </w:p>
    <w:p w:rsidR="009F35DC" w:rsidRPr="007F7CAB" w:rsidRDefault="009F35DC" w:rsidP="007A6DB2">
      <w:pPr>
        <w:spacing w:line="312" w:lineRule="auto"/>
        <w:jc w:val="both"/>
        <w:rPr>
          <w:rFonts w:cstheme="minorHAnsi"/>
          <w:b/>
          <w:caps/>
          <w:sz w:val="23"/>
          <w:szCs w:val="23"/>
        </w:rPr>
      </w:pPr>
      <w:r w:rsidRPr="007F7CAB">
        <w:rPr>
          <w:rFonts w:cstheme="minorHAnsi"/>
          <w:b/>
          <w:caps/>
          <w:sz w:val="23"/>
          <w:szCs w:val="23"/>
        </w:rPr>
        <w:t>1. Elezione del coordinatore nazionale e del comitato tecnico nazionale</w:t>
      </w:r>
    </w:p>
    <w:p w:rsidR="009F35DC" w:rsidRPr="007F7CAB" w:rsidRDefault="009F35DC" w:rsidP="007A6DB2">
      <w:pPr>
        <w:spacing w:line="312" w:lineRule="auto"/>
        <w:jc w:val="both"/>
        <w:rPr>
          <w:rFonts w:cstheme="minorHAnsi"/>
          <w:sz w:val="23"/>
          <w:szCs w:val="23"/>
        </w:rPr>
      </w:pPr>
      <w:proofErr w:type="spellStart"/>
      <w:r w:rsidRPr="007F7CAB">
        <w:rPr>
          <w:rFonts w:cstheme="minorHAnsi"/>
          <w:sz w:val="23"/>
          <w:szCs w:val="23"/>
        </w:rPr>
        <w:t>Mencarini</w:t>
      </w:r>
      <w:proofErr w:type="spellEnd"/>
      <w:r w:rsidRPr="007F7CAB">
        <w:rPr>
          <w:rFonts w:cstheme="minorHAnsi"/>
          <w:sz w:val="23"/>
          <w:szCs w:val="23"/>
        </w:rPr>
        <w:t xml:space="preserve">, in qualità di Coordinatrice </w:t>
      </w:r>
      <w:r w:rsidR="007F7CAB">
        <w:rPr>
          <w:rFonts w:cstheme="minorHAnsi"/>
          <w:sz w:val="23"/>
          <w:szCs w:val="23"/>
        </w:rPr>
        <w:t>nazionale</w:t>
      </w:r>
      <w:r w:rsidRPr="007F7CAB">
        <w:rPr>
          <w:rFonts w:cstheme="minorHAnsi"/>
          <w:sz w:val="23"/>
          <w:szCs w:val="23"/>
        </w:rPr>
        <w:t xml:space="preserve"> (così di seguito), assume la presidenza dell’Assemblea e, verificato che sono presenti 12 dei 19 convocati e che i convenuti sono in grado di partecipare e di intervenire alla discussione, dichiara l’Assemblea validamente costituita.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Dice, quindi, di essere membro della Direzione nazionale, eletta lo scorso 21 novembre, e di essere stata nominata, all’interno dell’Organo, Coordinatrice del Gruppo di lavoro 2, ‘Istruzione, Formazione, Pluridisabilità’</w:t>
      </w:r>
      <w:r w:rsidR="007F7CAB">
        <w:rPr>
          <w:rFonts w:cstheme="minorHAnsi"/>
          <w:sz w:val="23"/>
          <w:szCs w:val="23"/>
        </w:rPr>
        <w:t>.</w:t>
      </w:r>
      <w:r w:rsidRPr="007F7CAB">
        <w:rPr>
          <w:rFonts w:cstheme="minorHAnsi"/>
          <w:sz w:val="23"/>
          <w:szCs w:val="23"/>
        </w:rPr>
        <w:t xml:space="preserve"> L’incarico comporta diverse responsabilità e, tra le altre, quella di mantenere le relazioni tra la Direzione e il costituendo Comitato nazionale Genitori.  </w:t>
      </w:r>
    </w:p>
    <w:p w:rsidR="009F35DC" w:rsidRPr="007F7CAB" w:rsidRDefault="007F7CAB" w:rsidP="007A6DB2">
      <w:pPr>
        <w:spacing w:line="312" w:lineRule="auto"/>
        <w:jc w:val="both"/>
        <w:rPr>
          <w:rFonts w:cstheme="minorHAnsi"/>
          <w:sz w:val="23"/>
          <w:szCs w:val="23"/>
        </w:rPr>
      </w:pPr>
      <w:r>
        <w:rPr>
          <w:rFonts w:cstheme="minorHAnsi"/>
          <w:sz w:val="23"/>
          <w:szCs w:val="23"/>
        </w:rPr>
        <w:t>Prosegue dicendo che, per l</w:t>
      </w:r>
      <w:r w:rsidR="009F35DC" w:rsidRPr="007F7CAB">
        <w:rPr>
          <w:rFonts w:cstheme="minorHAnsi"/>
          <w:sz w:val="23"/>
          <w:szCs w:val="23"/>
        </w:rPr>
        <w:t>’Associazione</w:t>
      </w:r>
      <w:r>
        <w:rPr>
          <w:rFonts w:cstheme="minorHAnsi"/>
          <w:sz w:val="23"/>
          <w:szCs w:val="23"/>
        </w:rPr>
        <w:t xml:space="preserve">, è </w:t>
      </w:r>
      <w:r w:rsidR="009F35DC" w:rsidRPr="007F7CAB">
        <w:rPr>
          <w:rFonts w:cstheme="minorHAnsi"/>
          <w:sz w:val="23"/>
          <w:szCs w:val="23"/>
        </w:rPr>
        <w:t>fondamentale che le bambine, i bambini, le ragazze e i ragazzi con disabilità visiva, abbiano accesso, anche in presenza di disabilità aggiuntive, a un’istruzione adeguata e di qualità.</w:t>
      </w:r>
    </w:p>
    <w:p w:rsidR="009F35DC" w:rsidRPr="007F7CAB" w:rsidRDefault="007F7CAB" w:rsidP="007A6DB2">
      <w:pPr>
        <w:spacing w:line="312" w:lineRule="auto"/>
        <w:jc w:val="both"/>
        <w:rPr>
          <w:rFonts w:cstheme="minorHAnsi"/>
          <w:sz w:val="23"/>
          <w:szCs w:val="23"/>
        </w:rPr>
      </w:pPr>
      <w:r>
        <w:rPr>
          <w:rFonts w:cstheme="minorHAnsi"/>
          <w:sz w:val="23"/>
          <w:szCs w:val="23"/>
        </w:rPr>
        <w:t>P</w:t>
      </w:r>
      <w:r w:rsidR="009F35DC" w:rsidRPr="007F7CAB">
        <w:rPr>
          <w:rFonts w:cstheme="minorHAnsi"/>
          <w:sz w:val="23"/>
          <w:szCs w:val="23"/>
        </w:rPr>
        <w:t xml:space="preserve">er individuare modalità di intervento efficaci è importante partire delle esperienze di vita concreta, esperienze che vengono raccolte ed elaborate, ai vari livelli territoriali, dai Comitati Genitori.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L’auspicio è che il costituendo Comitato nazionale, luogo di sintesi di tutte le esperienze genitoriali, possa contribuire a migliorare le iniziative che già vengono realizzate in favore dei ragazzi e</w:t>
      </w:r>
      <w:r w:rsidR="006E0C38">
        <w:rPr>
          <w:rFonts w:cstheme="minorHAnsi"/>
          <w:sz w:val="23"/>
          <w:szCs w:val="23"/>
        </w:rPr>
        <w:t xml:space="preserve"> anche</w:t>
      </w:r>
      <w:r w:rsidRPr="007F7CAB">
        <w:rPr>
          <w:rFonts w:cstheme="minorHAnsi"/>
          <w:sz w:val="23"/>
          <w:szCs w:val="23"/>
        </w:rPr>
        <w:t xml:space="preserve"> a progettarne di nuove.</w:t>
      </w:r>
    </w:p>
    <w:p w:rsidR="006E0C38" w:rsidRDefault="009F35DC" w:rsidP="007A6DB2">
      <w:pPr>
        <w:spacing w:line="312" w:lineRule="auto"/>
        <w:jc w:val="both"/>
        <w:rPr>
          <w:rFonts w:cstheme="minorHAnsi"/>
          <w:sz w:val="23"/>
          <w:szCs w:val="23"/>
        </w:rPr>
      </w:pPr>
      <w:r w:rsidRPr="007F7CAB">
        <w:rPr>
          <w:rFonts w:cstheme="minorHAnsi"/>
          <w:sz w:val="23"/>
          <w:szCs w:val="23"/>
        </w:rPr>
        <w:t xml:space="preserve">Con questa premessa, la </w:t>
      </w:r>
      <w:r w:rsidR="007F7CAB">
        <w:rPr>
          <w:rFonts w:cstheme="minorHAnsi"/>
          <w:sz w:val="23"/>
          <w:szCs w:val="23"/>
        </w:rPr>
        <w:t>Coordinatrice nazionale</w:t>
      </w:r>
      <w:r w:rsidRPr="007F7CAB">
        <w:rPr>
          <w:rFonts w:cstheme="minorHAnsi"/>
          <w:sz w:val="23"/>
          <w:szCs w:val="23"/>
        </w:rPr>
        <w:t xml:space="preserve"> propone di modificare l’ordine del giorno e di posporre l’elezione de</w:t>
      </w:r>
      <w:r w:rsidR="006E0C38">
        <w:rPr>
          <w:rFonts w:cstheme="minorHAnsi"/>
          <w:sz w:val="23"/>
          <w:szCs w:val="23"/>
        </w:rPr>
        <w:t xml:space="preserve">i Rappresentanti nazionali Genitori </w:t>
      </w:r>
      <w:r w:rsidRPr="007F7CAB">
        <w:rPr>
          <w:rFonts w:cstheme="minorHAnsi"/>
          <w:sz w:val="23"/>
          <w:szCs w:val="23"/>
        </w:rPr>
        <w:t xml:space="preserve">alla presentazione che le convenute e i convenuti vorranno e potranno fare di sé e delle rispettive realtà regionali. </w:t>
      </w:r>
      <w:r w:rsidR="006E0C38">
        <w:rPr>
          <w:rFonts w:cstheme="minorHAnsi"/>
          <w:sz w:val="23"/>
          <w:szCs w:val="23"/>
        </w:rPr>
        <w:t>La proposta è accolta all’unanimità.</w:t>
      </w:r>
    </w:p>
    <w:p w:rsidR="009F35DC" w:rsidRPr="007F7CAB" w:rsidRDefault="006E0C38" w:rsidP="007A6DB2">
      <w:pPr>
        <w:spacing w:line="312" w:lineRule="auto"/>
        <w:jc w:val="both"/>
        <w:rPr>
          <w:rFonts w:cstheme="minorHAnsi"/>
          <w:sz w:val="23"/>
          <w:szCs w:val="23"/>
        </w:rPr>
      </w:pPr>
      <w:r>
        <w:rPr>
          <w:rFonts w:cstheme="minorHAnsi"/>
          <w:sz w:val="23"/>
          <w:szCs w:val="23"/>
        </w:rPr>
        <w:t>Viene, così, avviato il giro di presentazione</w:t>
      </w:r>
      <w:r w:rsidR="002C7792">
        <w:rPr>
          <w:rFonts w:cstheme="minorHAnsi"/>
          <w:sz w:val="23"/>
          <w:szCs w:val="23"/>
        </w:rPr>
        <w:t>.</w:t>
      </w:r>
      <w:r w:rsidR="002C7792" w:rsidRPr="007F7CAB">
        <w:rPr>
          <w:rFonts w:cstheme="minorHAnsi"/>
          <w:sz w:val="23"/>
          <w:szCs w:val="23"/>
        </w:rPr>
        <w:t xml:space="preserve"> </w:t>
      </w:r>
      <w:r w:rsidR="009F35DC" w:rsidRPr="007F7CAB">
        <w:rPr>
          <w:rFonts w:cstheme="minorHAnsi"/>
          <w:sz w:val="23"/>
          <w:szCs w:val="23"/>
        </w:rPr>
        <w:t xml:space="preserve">Essendo il presente verbale pubblico, vengono omesse le note di carattere personale. </w:t>
      </w:r>
    </w:p>
    <w:p w:rsidR="001E3266" w:rsidRPr="007F7CAB" w:rsidRDefault="001E3266" w:rsidP="007A6DB2">
      <w:pPr>
        <w:spacing w:line="312" w:lineRule="auto"/>
        <w:jc w:val="both"/>
        <w:rPr>
          <w:rFonts w:cstheme="minorHAnsi"/>
          <w:sz w:val="23"/>
          <w:szCs w:val="23"/>
        </w:rPr>
      </w:pPr>
    </w:p>
    <w:p w:rsidR="009F35DC" w:rsidRPr="007F7CAB" w:rsidRDefault="009F35DC" w:rsidP="007A6DB2">
      <w:pPr>
        <w:spacing w:line="312" w:lineRule="auto"/>
        <w:jc w:val="both"/>
        <w:rPr>
          <w:rFonts w:cstheme="minorHAnsi"/>
          <w:sz w:val="23"/>
          <w:szCs w:val="23"/>
          <w:u w:val="single"/>
        </w:rPr>
      </w:pPr>
      <w:r w:rsidRPr="007F7CAB">
        <w:rPr>
          <w:rFonts w:cstheme="minorHAnsi"/>
          <w:sz w:val="23"/>
          <w:szCs w:val="23"/>
          <w:u w:val="single"/>
        </w:rPr>
        <w:t>Sabia - Basilicata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Per i genitori lucani, la maggiore criticità è la discontinuità del personale docente di sostegno, criticità che permane sebbene sia ora previsto che le famiglie possano proporre la conferma dei supplenti </w:t>
      </w:r>
      <w:r w:rsidR="007A6DB2">
        <w:rPr>
          <w:rFonts w:cstheme="minorHAnsi"/>
          <w:sz w:val="23"/>
          <w:szCs w:val="23"/>
        </w:rPr>
        <w:t xml:space="preserve">nominati </w:t>
      </w:r>
      <w:r w:rsidR="007A6DB2" w:rsidRPr="007F7CAB">
        <w:rPr>
          <w:rFonts w:cstheme="minorHAnsi"/>
          <w:sz w:val="23"/>
          <w:szCs w:val="23"/>
        </w:rPr>
        <w:t xml:space="preserve">su posto di sostegno </w:t>
      </w:r>
      <w:r w:rsidRPr="007F7CAB">
        <w:rPr>
          <w:rFonts w:cstheme="minorHAnsi"/>
          <w:sz w:val="23"/>
          <w:szCs w:val="23"/>
        </w:rPr>
        <w:t xml:space="preserve">fino al </w:t>
      </w:r>
      <w:r w:rsidR="007A6DB2">
        <w:rPr>
          <w:rFonts w:cstheme="minorHAnsi"/>
          <w:sz w:val="23"/>
          <w:szCs w:val="23"/>
        </w:rPr>
        <w:t>termine delle attività didattiche o fino al termine dell’anno scolastico</w:t>
      </w:r>
      <w:r w:rsidRPr="007F7CAB">
        <w:rPr>
          <w:rStyle w:val="Rimandonotaapidipagina"/>
          <w:rFonts w:cstheme="minorHAnsi"/>
          <w:sz w:val="23"/>
          <w:szCs w:val="23"/>
        </w:rPr>
        <w:footnoteReference w:id="1"/>
      </w:r>
      <w:r w:rsidRPr="007F7CAB">
        <w:rPr>
          <w:rFonts w:cstheme="minorHAnsi"/>
          <w:sz w:val="23"/>
          <w:szCs w:val="23"/>
        </w:rPr>
        <w:t>.</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Dopo anni di difficoltà, la distribuzione degli ausili tiflodidattici è stata resa regolare, per intervento della nuova Autorità garante regionale per l’infanzia e l’adolescenza.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I servizi di supporto scolastico sono erogati con puntualità per gli alunni della scuola primaria, per i quali provvedono i Comuni di iscrizione anagrafica; vuoti o sovrapposizioni di competenza provocano, invece, ritardi nell’erogazione dei servizi destinati agli studenti della scuola secondaria.</w:t>
      </w:r>
    </w:p>
    <w:p w:rsidR="009F35DC" w:rsidRPr="007F7CAB" w:rsidRDefault="009F35DC" w:rsidP="007A6DB2">
      <w:pPr>
        <w:spacing w:line="312" w:lineRule="auto"/>
        <w:jc w:val="both"/>
        <w:rPr>
          <w:rFonts w:cstheme="minorHAnsi"/>
          <w:sz w:val="23"/>
          <w:szCs w:val="23"/>
          <w:u w:val="single"/>
        </w:rPr>
      </w:pPr>
      <w:proofErr w:type="spellStart"/>
      <w:r w:rsidRPr="007F7CAB">
        <w:rPr>
          <w:rFonts w:cstheme="minorHAnsi"/>
          <w:sz w:val="23"/>
          <w:szCs w:val="23"/>
          <w:u w:val="single"/>
        </w:rPr>
        <w:t>Marzella</w:t>
      </w:r>
      <w:proofErr w:type="spellEnd"/>
      <w:r w:rsidRPr="007F7CAB">
        <w:rPr>
          <w:rFonts w:cstheme="minorHAnsi"/>
          <w:sz w:val="23"/>
          <w:szCs w:val="23"/>
          <w:u w:val="single"/>
        </w:rPr>
        <w:t xml:space="preserve"> - Calabria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Oltre che con la discontinuità del personale docente di sostegno, i genitori calabresi si scontrano con la difficoltà di reperire informazioni sui servizi, le prestazioni, i supporti, i benefici e le agevolazioni attivati in favore di bambini e ragazzi.</w:t>
      </w:r>
    </w:p>
    <w:p w:rsidR="009F35DC" w:rsidRPr="007F7CAB" w:rsidRDefault="009F35DC" w:rsidP="007A6DB2">
      <w:pPr>
        <w:spacing w:line="312" w:lineRule="auto"/>
        <w:jc w:val="both"/>
        <w:rPr>
          <w:rFonts w:cstheme="minorHAnsi"/>
          <w:sz w:val="23"/>
          <w:szCs w:val="23"/>
        </w:rPr>
      </w:pPr>
      <w:r w:rsidRPr="007F7CAB">
        <w:rPr>
          <w:rFonts w:cstheme="minorHAnsi"/>
          <w:sz w:val="23"/>
          <w:szCs w:val="23"/>
        </w:rPr>
        <w:lastRenderedPageBreak/>
        <w:t xml:space="preserve">In questo quadro, l’UICI rappresenta, insieme al Centro di consulenza tiflodidattica, un importante centro di risorse e di orientamento. </w:t>
      </w:r>
      <w:r w:rsidR="00876316">
        <w:rPr>
          <w:rFonts w:cstheme="minorHAnsi"/>
          <w:sz w:val="23"/>
          <w:szCs w:val="23"/>
        </w:rPr>
        <w:t>I</w:t>
      </w:r>
      <w:r w:rsidRPr="007F7CAB">
        <w:rPr>
          <w:rFonts w:cstheme="minorHAnsi"/>
          <w:sz w:val="23"/>
          <w:szCs w:val="23"/>
        </w:rPr>
        <w:t xml:space="preserve"> genitori </w:t>
      </w:r>
      <w:r w:rsidR="00876316">
        <w:rPr>
          <w:rFonts w:cstheme="minorHAnsi"/>
          <w:sz w:val="23"/>
          <w:szCs w:val="23"/>
        </w:rPr>
        <w:t xml:space="preserve">vengono aiutati </w:t>
      </w:r>
      <w:r w:rsidRPr="007F7CAB">
        <w:rPr>
          <w:rFonts w:cstheme="minorHAnsi"/>
          <w:sz w:val="23"/>
          <w:szCs w:val="23"/>
        </w:rPr>
        <w:t>ad accettare la minorazione; a riconoscere e valorizzare le potenzialità dei figli; a inserirsi nella rete dei servizi e delle prestazioni assistenziali; a dialogare con il personale, docente e non docente, delle scuole di riferimento; e, mediante interventi di assistenza domiciliare, a gestire la pluridisabilità.</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Le prestazioni socio-educative, scolastiche ed extra-scolastiche, sono erogate dai Comuni, per i ragazzi iscritti al primo ciclo di istruzione, e dalle Province, per i ragazzi iscritti al secondo ciclo. L’erogazione è, generalmente, regolare. Talvolta, tuttavia, soprattutto nel secondo ciclo, si rendono necessari solleciti e pressioni.</w:t>
      </w:r>
    </w:p>
    <w:p w:rsidR="009F35DC" w:rsidRPr="007F7CAB" w:rsidRDefault="009F35DC" w:rsidP="007A6DB2">
      <w:pPr>
        <w:spacing w:line="312" w:lineRule="auto"/>
        <w:jc w:val="both"/>
        <w:rPr>
          <w:rFonts w:cstheme="minorHAnsi"/>
          <w:sz w:val="23"/>
          <w:szCs w:val="23"/>
          <w:u w:val="single"/>
        </w:rPr>
      </w:pPr>
      <w:proofErr w:type="spellStart"/>
      <w:r w:rsidRPr="007F7CAB">
        <w:rPr>
          <w:rFonts w:cstheme="minorHAnsi"/>
          <w:sz w:val="23"/>
          <w:szCs w:val="23"/>
          <w:u w:val="single"/>
        </w:rPr>
        <w:t>Puzo</w:t>
      </w:r>
      <w:proofErr w:type="spellEnd"/>
      <w:r w:rsidRPr="007F7CAB">
        <w:rPr>
          <w:rFonts w:cstheme="minorHAnsi"/>
          <w:sz w:val="23"/>
          <w:szCs w:val="23"/>
          <w:u w:val="single"/>
        </w:rPr>
        <w:t xml:space="preserve"> - Campania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A Napoli e in Campania, la maggiore difficoltà, e, quindi, il primo obiettivo, è entrare in contatto con i genitori che rifiutano o misconoscono la disabilità.</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L’isolamento e la solitudine sono particolarmente gravi nelle situazioni di svantaggio socio</w:t>
      </w:r>
      <w:r w:rsidR="00876316">
        <w:rPr>
          <w:rFonts w:cstheme="minorHAnsi"/>
          <w:sz w:val="23"/>
          <w:szCs w:val="23"/>
        </w:rPr>
        <w:t>-</w:t>
      </w:r>
      <w:r w:rsidRPr="007F7CAB">
        <w:rPr>
          <w:rFonts w:cstheme="minorHAnsi"/>
          <w:sz w:val="23"/>
          <w:szCs w:val="23"/>
        </w:rPr>
        <w:t>economico, linguistico o culturale, situazioni che pesano nei rapporti con le Aziende sanitarie locali e con le Istituzioni scolastiche.</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Combattere le situazioni di esclusione e di marginalità e favorire l’accesso alla rete dei servizi socio-sanitari e socio-educativi è fondamentale.</w:t>
      </w:r>
    </w:p>
    <w:p w:rsidR="009F35DC" w:rsidRPr="007F7CAB" w:rsidRDefault="009F35DC" w:rsidP="007A6DB2">
      <w:pPr>
        <w:spacing w:line="312" w:lineRule="auto"/>
        <w:jc w:val="both"/>
        <w:rPr>
          <w:rFonts w:cstheme="minorHAnsi"/>
          <w:sz w:val="23"/>
          <w:szCs w:val="23"/>
          <w:u w:val="single"/>
        </w:rPr>
      </w:pPr>
      <w:r w:rsidRPr="007F7CAB">
        <w:rPr>
          <w:rFonts w:cstheme="minorHAnsi"/>
          <w:sz w:val="23"/>
          <w:szCs w:val="23"/>
          <w:u w:val="single"/>
        </w:rPr>
        <w:t>Simonella - Emilia Romagna</w:t>
      </w:r>
    </w:p>
    <w:p w:rsidR="0031603C" w:rsidRDefault="00876316" w:rsidP="007A6DB2">
      <w:pPr>
        <w:spacing w:line="312" w:lineRule="auto"/>
        <w:jc w:val="both"/>
        <w:rPr>
          <w:rFonts w:cstheme="minorHAnsi"/>
          <w:sz w:val="23"/>
          <w:szCs w:val="23"/>
        </w:rPr>
      </w:pPr>
      <w:r>
        <w:rPr>
          <w:rFonts w:cstheme="minorHAnsi"/>
          <w:sz w:val="23"/>
          <w:szCs w:val="23"/>
        </w:rPr>
        <w:t>In Emilia Romagna,</w:t>
      </w:r>
      <w:r w:rsidR="0092507E">
        <w:rPr>
          <w:rFonts w:cstheme="minorHAnsi"/>
          <w:sz w:val="23"/>
          <w:szCs w:val="23"/>
        </w:rPr>
        <w:t xml:space="preserve"> l’inclusione scolastica di bambini e ragazzi è ben supportata da due Istituti per ciechi, il </w:t>
      </w:r>
      <w:r w:rsidR="0092507E" w:rsidRPr="007F7CAB">
        <w:rPr>
          <w:rFonts w:cstheme="minorHAnsi"/>
          <w:sz w:val="23"/>
          <w:szCs w:val="23"/>
        </w:rPr>
        <w:t>‘Cavazza’</w:t>
      </w:r>
      <w:r w:rsidR="0092507E">
        <w:rPr>
          <w:rFonts w:cstheme="minorHAnsi"/>
          <w:sz w:val="23"/>
          <w:szCs w:val="23"/>
        </w:rPr>
        <w:t xml:space="preserve">, con sede a Bologna, e il </w:t>
      </w:r>
      <w:r w:rsidR="0092507E" w:rsidRPr="007F7CAB">
        <w:rPr>
          <w:rFonts w:cstheme="minorHAnsi"/>
          <w:sz w:val="23"/>
          <w:szCs w:val="23"/>
        </w:rPr>
        <w:t>‘Garibaldi’</w:t>
      </w:r>
      <w:r w:rsidR="0092507E">
        <w:rPr>
          <w:rFonts w:cstheme="minorHAnsi"/>
          <w:sz w:val="23"/>
          <w:szCs w:val="23"/>
        </w:rPr>
        <w:t>, con sede a</w:t>
      </w:r>
      <w:r w:rsidR="0092507E" w:rsidRPr="007F7CAB">
        <w:rPr>
          <w:rFonts w:cstheme="minorHAnsi"/>
          <w:sz w:val="23"/>
          <w:szCs w:val="23"/>
        </w:rPr>
        <w:t xml:space="preserve"> Reggio Emilia</w:t>
      </w:r>
      <w:r w:rsidR="0085158A">
        <w:rPr>
          <w:rFonts w:cstheme="minorHAnsi"/>
          <w:sz w:val="23"/>
          <w:szCs w:val="23"/>
        </w:rPr>
        <w:t>.</w:t>
      </w:r>
      <w:r w:rsidR="0092507E">
        <w:rPr>
          <w:rFonts w:cstheme="minorHAnsi"/>
          <w:sz w:val="23"/>
          <w:szCs w:val="23"/>
        </w:rPr>
        <w:t xml:space="preserve"> I due Istituti offrono  consulenza</w:t>
      </w:r>
      <w:r w:rsidR="0085158A">
        <w:rPr>
          <w:rFonts w:cstheme="minorHAnsi"/>
          <w:sz w:val="23"/>
          <w:szCs w:val="23"/>
        </w:rPr>
        <w:t xml:space="preserve"> personalizzata</w:t>
      </w:r>
      <w:r w:rsidR="0092507E">
        <w:rPr>
          <w:rFonts w:cstheme="minorHAnsi"/>
          <w:sz w:val="23"/>
          <w:szCs w:val="23"/>
        </w:rPr>
        <w:t xml:space="preserve"> alle famiglie e alle scuole</w:t>
      </w:r>
      <w:r w:rsidR="0085158A">
        <w:rPr>
          <w:rFonts w:cstheme="minorHAnsi"/>
          <w:sz w:val="23"/>
          <w:szCs w:val="23"/>
        </w:rPr>
        <w:t>,</w:t>
      </w:r>
      <w:r w:rsidR="0092507E">
        <w:rPr>
          <w:rFonts w:cstheme="minorHAnsi"/>
          <w:sz w:val="23"/>
          <w:szCs w:val="23"/>
        </w:rPr>
        <w:t xml:space="preserve"> </w:t>
      </w:r>
      <w:r w:rsidR="0085158A">
        <w:rPr>
          <w:rFonts w:cstheme="minorHAnsi"/>
          <w:sz w:val="23"/>
          <w:szCs w:val="23"/>
        </w:rPr>
        <w:t>realizzano</w:t>
      </w:r>
      <w:r w:rsidR="0092507E">
        <w:rPr>
          <w:rFonts w:cstheme="minorHAnsi"/>
          <w:sz w:val="23"/>
          <w:szCs w:val="23"/>
        </w:rPr>
        <w:t xml:space="preserve"> </w:t>
      </w:r>
      <w:r w:rsidR="0085158A">
        <w:rPr>
          <w:rFonts w:cstheme="minorHAnsi"/>
          <w:sz w:val="23"/>
          <w:szCs w:val="23"/>
        </w:rPr>
        <w:t>c</w:t>
      </w:r>
      <w:r w:rsidR="0092507E">
        <w:rPr>
          <w:rFonts w:cstheme="minorHAnsi"/>
          <w:sz w:val="23"/>
          <w:szCs w:val="23"/>
        </w:rPr>
        <w:t xml:space="preserve">orsi </w:t>
      </w:r>
      <w:r w:rsidR="0085158A">
        <w:rPr>
          <w:rFonts w:cstheme="minorHAnsi"/>
          <w:sz w:val="23"/>
          <w:szCs w:val="23"/>
        </w:rPr>
        <w:t xml:space="preserve">di aggiornamento professionale per educatori e docenti </w:t>
      </w:r>
      <w:r w:rsidR="0092507E">
        <w:rPr>
          <w:rFonts w:cstheme="minorHAnsi"/>
          <w:sz w:val="23"/>
          <w:szCs w:val="23"/>
        </w:rPr>
        <w:t>e</w:t>
      </w:r>
      <w:r w:rsidR="0085158A">
        <w:rPr>
          <w:rFonts w:cstheme="minorHAnsi"/>
          <w:sz w:val="23"/>
          <w:szCs w:val="23"/>
        </w:rPr>
        <w:t xml:space="preserve"> </w:t>
      </w:r>
      <w:r w:rsidR="0092507E">
        <w:rPr>
          <w:rFonts w:cstheme="minorHAnsi"/>
          <w:sz w:val="23"/>
          <w:szCs w:val="23"/>
        </w:rPr>
        <w:t>laboratori</w:t>
      </w:r>
      <w:r w:rsidR="0031603C">
        <w:rPr>
          <w:rFonts w:cstheme="minorHAnsi"/>
          <w:sz w:val="23"/>
          <w:szCs w:val="23"/>
        </w:rPr>
        <w:t xml:space="preserve"> di vario tipo. </w:t>
      </w:r>
    </w:p>
    <w:p w:rsidR="00211DB0" w:rsidRDefault="0031603C" w:rsidP="007A6DB2">
      <w:pPr>
        <w:spacing w:line="312" w:lineRule="auto"/>
        <w:jc w:val="both"/>
        <w:rPr>
          <w:rFonts w:cstheme="minorHAnsi"/>
          <w:sz w:val="23"/>
          <w:szCs w:val="23"/>
        </w:rPr>
      </w:pPr>
      <w:r>
        <w:rPr>
          <w:rFonts w:cstheme="minorHAnsi"/>
          <w:sz w:val="23"/>
          <w:szCs w:val="23"/>
        </w:rPr>
        <w:t>D</w:t>
      </w:r>
      <w:r w:rsidR="009F35DC" w:rsidRPr="007F7CAB">
        <w:rPr>
          <w:rFonts w:cstheme="minorHAnsi"/>
          <w:sz w:val="23"/>
          <w:szCs w:val="23"/>
        </w:rPr>
        <w:t xml:space="preserve">a qualche anno, </w:t>
      </w:r>
      <w:r>
        <w:rPr>
          <w:rFonts w:cstheme="minorHAnsi"/>
          <w:sz w:val="23"/>
          <w:szCs w:val="23"/>
        </w:rPr>
        <w:t xml:space="preserve">inoltre, </w:t>
      </w:r>
      <w:r w:rsidR="009F35DC" w:rsidRPr="007F7CAB">
        <w:rPr>
          <w:rFonts w:cstheme="minorHAnsi"/>
          <w:sz w:val="23"/>
          <w:szCs w:val="23"/>
        </w:rPr>
        <w:t xml:space="preserve">l’IRIFOR </w:t>
      </w:r>
      <w:r w:rsidR="00322F92">
        <w:rPr>
          <w:rFonts w:cstheme="minorHAnsi"/>
          <w:sz w:val="23"/>
          <w:szCs w:val="23"/>
        </w:rPr>
        <w:t xml:space="preserve">regionale </w:t>
      </w:r>
      <w:r w:rsidR="009F35DC" w:rsidRPr="007F7CAB">
        <w:rPr>
          <w:rFonts w:cstheme="minorHAnsi"/>
          <w:sz w:val="23"/>
          <w:szCs w:val="23"/>
        </w:rPr>
        <w:t>realizza percorsi, articolati per fasce di età, di autonomia personale e di orientamento</w:t>
      </w:r>
      <w:r>
        <w:rPr>
          <w:rFonts w:cstheme="minorHAnsi"/>
          <w:sz w:val="23"/>
          <w:szCs w:val="23"/>
        </w:rPr>
        <w:t xml:space="preserve"> e mobilità, percorsi che </w:t>
      </w:r>
      <w:r w:rsidR="00211DB0">
        <w:rPr>
          <w:rFonts w:cstheme="minorHAnsi"/>
          <w:sz w:val="23"/>
          <w:szCs w:val="23"/>
        </w:rPr>
        <w:t>consolidano l’autostima dei ragazzi e ne facilitano la vita di relazione.</w:t>
      </w:r>
    </w:p>
    <w:p w:rsidR="009F35DC" w:rsidRPr="007F7CAB" w:rsidRDefault="00952132" w:rsidP="007A6DB2">
      <w:pPr>
        <w:spacing w:line="312" w:lineRule="auto"/>
        <w:jc w:val="both"/>
        <w:rPr>
          <w:rFonts w:cstheme="minorHAnsi"/>
          <w:sz w:val="23"/>
          <w:szCs w:val="23"/>
        </w:rPr>
      </w:pPr>
      <w:r>
        <w:rPr>
          <w:rFonts w:cstheme="minorHAnsi"/>
          <w:sz w:val="23"/>
          <w:szCs w:val="23"/>
        </w:rPr>
        <w:t>Oggi, d</w:t>
      </w:r>
      <w:r w:rsidR="00211DB0">
        <w:rPr>
          <w:rFonts w:cstheme="minorHAnsi"/>
          <w:sz w:val="23"/>
          <w:szCs w:val="23"/>
        </w:rPr>
        <w:t>’altra parte, le relazioni</w:t>
      </w:r>
      <w:r w:rsidR="00322F92">
        <w:rPr>
          <w:rFonts w:cstheme="minorHAnsi"/>
          <w:sz w:val="23"/>
          <w:szCs w:val="23"/>
        </w:rPr>
        <w:t>, tra i ragazzi, tra le famiglie e con gli enti di riferimento,</w:t>
      </w:r>
      <w:r w:rsidR="00211DB0">
        <w:rPr>
          <w:rFonts w:cstheme="minorHAnsi"/>
          <w:sz w:val="23"/>
          <w:szCs w:val="23"/>
        </w:rPr>
        <w:t xml:space="preserve"> sono molto semplificate dalle disponibilità tecnologiche.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Tuttavia, tenuto anche conto che le modalità di accesso e di erogazione dei servizi socio-sanitari e socio-educativi sono diverse nelle nove province emiliane, resta essenziale, per i genitori, </w:t>
      </w:r>
      <w:r w:rsidR="00952132">
        <w:rPr>
          <w:rFonts w:cstheme="minorHAnsi"/>
          <w:sz w:val="23"/>
          <w:szCs w:val="23"/>
        </w:rPr>
        <w:t>il confronto. L</w:t>
      </w:r>
      <w:r w:rsidRPr="007F7CAB">
        <w:rPr>
          <w:rFonts w:cstheme="minorHAnsi"/>
          <w:sz w:val="23"/>
          <w:szCs w:val="23"/>
        </w:rPr>
        <w:t>a solitudine, l’ansia</w:t>
      </w:r>
      <w:r w:rsidR="00952132">
        <w:rPr>
          <w:rFonts w:cstheme="minorHAnsi"/>
          <w:sz w:val="23"/>
          <w:szCs w:val="23"/>
        </w:rPr>
        <w:t xml:space="preserve"> e</w:t>
      </w:r>
      <w:r w:rsidRPr="007F7CAB">
        <w:rPr>
          <w:rFonts w:cstheme="minorHAnsi"/>
          <w:sz w:val="23"/>
          <w:szCs w:val="23"/>
        </w:rPr>
        <w:t xml:space="preserve"> lo stress</w:t>
      </w:r>
      <w:r w:rsidR="00952132">
        <w:rPr>
          <w:rFonts w:cstheme="minorHAnsi"/>
          <w:sz w:val="23"/>
          <w:szCs w:val="23"/>
        </w:rPr>
        <w:t xml:space="preserve">, che derivano dal trovarsi in una condizione atipica, diventano meno pesanti se affrontati in gruppo. </w:t>
      </w:r>
    </w:p>
    <w:p w:rsidR="009F35DC" w:rsidRPr="007F7CAB" w:rsidRDefault="009F35DC" w:rsidP="007A6DB2">
      <w:pPr>
        <w:spacing w:line="312" w:lineRule="auto"/>
        <w:jc w:val="both"/>
        <w:rPr>
          <w:rFonts w:cstheme="minorHAnsi"/>
          <w:sz w:val="23"/>
          <w:szCs w:val="23"/>
          <w:u w:val="single"/>
        </w:rPr>
      </w:pPr>
      <w:r w:rsidRPr="007F7CAB">
        <w:rPr>
          <w:rFonts w:cstheme="minorHAnsi"/>
          <w:sz w:val="23"/>
          <w:szCs w:val="23"/>
          <w:u w:val="single"/>
        </w:rPr>
        <w:t>Peruzzi - Lazio</w:t>
      </w:r>
    </w:p>
    <w:p w:rsidR="009F35DC" w:rsidRPr="007F7CAB" w:rsidRDefault="00322F92" w:rsidP="007A6DB2">
      <w:pPr>
        <w:spacing w:line="312" w:lineRule="auto"/>
        <w:jc w:val="both"/>
        <w:rPr>
          <w:rFonts w:cstheme="minorHAnsi"/>
          <w:sz w:val="23"/>
          <w:szCs w:val="23"/>
        </w:rPr>
      </w:pPr>
      <w:r>
        <w:rPr>
          <w:rFonts w:cstheme="minorHAnsi"/>
          <w:sz w:val="23"/>
          <w:szCs w:val="23"/>
        </w:rPr>
        <w:t>Come detto nel</w:t>
      </w:r>
      <w:r w:rsidRPr="00322F92">
        <w:rPr>
          <w:rFonts w:cstheme="minorHAnsi"/>
          <w:sz w:val="23"/>
          <w:szCs w:val="23"/>
        </w:rPr>
        <w:t xml:space="preserve"> report recapitato a tutti i presenti, via posta elettronica</w:t>
      </w:r>
      <w:r>
        <w:rPr>
          <w:rFonts w:cstheme="minorHAnsi"/>
          <w:sz w:val="23"/>
          <w:szCs w:val="23"/>
        </w:rPr>
        <w:t>, i</w:t>
      </w:r>
      <w:r w:rsidR="009F35DC" w:rsidRPr="007F7CAB">
        <w:rPr>
          <w:rFonts w:cstheme="minorHAnsi"/>
          <w:sz w:val="23"/>
          <w:szCs w:val="23"/>
        </w:rPr>
        <w:t>l sistema dei servizi regionali è reso complesso dalle specificità, economiche e amministrative, di Roma Capitale</w:t>
      </w:r>
      <w:r w:rsidRPr="00322F92">
        <w:rPr>
          <w:rFonts w:cstheme="minorHAnsi"/>
          <w:sz w:val="23"/>
          <w:szCs w:val="23"/>
        </w:rPr>
        <w:t>.</w:t>
      </w:r>
      <w:r w:rsidR="009F35DC"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Le difficoltà sono, in certa misura, attutite dagli interventi realizzati, anche qui come in Emilia, da due Istituti, il ‘Romagnoli’ e il ‘Sant’Alessio’</w:t>
      </w:r>
      <w:r w:rsidR="00322F92">
        <w:rPr>
          <w:rFonts w:cstheme="minorHAnsi"/>
          <w:sz w:val="23"/>
          <w:szCs w:val="23"/>
        </w:rPr>
        <w:t xml:space="preserve">, entrambi con sede a Roma, </w:t>
      </w:r>
      <w:r w:rsidRPr="007F7CAB">
        <w:rPr>
          <w:rFonts w:cstheme="minorHAnsi"/>
          <w:sz w:val="23"/>
          <w:szCs w:val="23"/>
        </w:rPr>
        <w:t xml:space="preserve">dal Centro di consulenza </w:t>
      </w:r>
      <w:proofErr w:type="spellStart"/>
      <w:r w:rsidRPr="007F7CAB">
        <w:rPr>
          <w:rFonts w:cstheme="minorHAnsi"/>
          <w:sz w:val="23"/>
          <w:szCs w:val="23"/>
        </w:rPr>
        <w:t>tiflodidattico</w:t>
      </w:r>
      <w:proofErr w:type="spellEnd"/>
      <w:r w:rsidRPr="007F7CAB">
        <w:rPr>
          <w:rFonts w:cstheme="minorHAnsi"/>
          <w:sz w:val="23"/>
          <w:szCs w:val="23"/>
        </w:rPr>
        <w:t xml:space="preserve"> regionale</w:t>
      </w:r>
      <w:r w:rsidR="00322F92">
        <w:rPr>
          <w:rFonts w:cstheme="minorHAnsi"/>
          <w:sz w:val="23"/>
          <w:szCs w:val="23"/>
        </w:rPr>
        <w:t xml:space="preserve">, anch’esso con sede a Roma, </w:t>
      </w:r>
      <w:r w:rsidRPr="007F7CAB">
        <w:rPr>
          <w:rFonts w:cstheme="minorHAnsi"/>
          <w:sz w:val="23"/>
          <w:szCs w:val="23"/>
        </w:rPr>
        <w:t xml:space="preserve">e dalle </w:t>
      </w:r>
      <w:r w:rsidR="00322F92">
        <w:rPr>
          <w:rFonts w:cstheme="minorHAnsi"/>
          <w:sz w:val="23"/>
          <w:szCs w:val="23"/>
        </w:rPr>
        <w:t xml:space="preserve">strutture </w:t>
      </w:r>
      <w:r w:rsidRPr="007F7CAB">
        <w:rPr>
          <w:rFonts w:cstheme="minorHAnsi"/>
          <w:sz w:val="23"/>
          <w:szCs w:val="23"/>
        </w:rPr>
        <w:t>IRIFOR.</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Tuttavia, i servizi di riabilitazione e di supporto tiflodidattico, che il ‘Sant’Alessio’ realizza su affidamento della Regione Lazio, soffrono di interruzioni, davvero logoranti per le famiglie.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lastRenderedPageBreak/>
        <w:t xml:space="preserve">Oltre a ciò, l’indisponibilità di fonti di informazione accurate accresce il senso di impotenza e di solitudine dei genitori, specie dei genitori dei bambini da 0 a 6 anni.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Per tentare di ovviare a questo specifico disagio, il Consiglio regionale UICI ha intenzione di predisporre una guida ai servizi territoriali e di realizzare iniziative di aggiornamento e formazione professionale per il personale sanitario e per il personale socio-educativo, peraltro sottodimensionato. Sempre allo scopo di favorire la circolazione delle notizie, lo stesso Consiglio ha da poco sottoscritto una convenzione con l’Ordine dei medici di Roma.</w:t>
      </w:r>
    </w:p>
    <w:p w:rsidR="00322F92" w:rsidRDefault="009F35DC" w:rsidP="007A6DB2">
      <w:pPr>
        <w:spacing w:line="312" w:lineRule="auto"/>
        <w:jc w:val="both"/>
        <w:rPr>
          <w:rFonts w:cstheme="minorHAnsi"/>
          <w:sz w:val="23"/>
          <w:szCs w:val="23"/>
        </w:rPr>
      </w:pPr>
      <w:r w:rsidRPr="007F7CAB">
        <w:rPr>
          <w:rFonts w:cstheme="minorHAnsi"/>
          <w:sz w:val="23"/>
          <w:szCs w:val="23"/>
        </w:rPr>
        <w:t xml:space="preserve">Vi è poi, per i genitori dei ragazzi in età scolare, specie se residenti in provincia, la difficoltà di ottenere i libri di testo adattati. </w:t>
      </w:r>
    </w:p>
    <w:p w:rsidR="009F35DC" w:rsidRPr="007F7CAB" w:rsidRDefault="00322F92" w:rsidP="007A6DB2">
      <w:pPr>
        <w:spacing w:line="312" w:lineRule="auto"/>
        <w:jc w:val="both"/>
        <w:rPr>
          <w:rFonts w:cstheme="minorHAnsi"/>
          <w:sz w:val="23"/>
          <w:szCs w:val="23"/>
        </w:rPr>
      </w:pPr>
      <w:r>
        <w:rPr>
          <w:rFonts w:cstheme="minorHAnsi"/>
          <w:sz w:val="23"/>
          <w:szCs w:val="23"/>
        </w:rPr>
        <w:t xml:space="preserve">Difficile, inoltre, </w:t>
      </w:r>
      <w:r w:rsidR="009F35DC" w:rsidRPr="007F7CAB">
        <w:rPr>
          <w:rFonts w:cstheme="minorHAnsi"/>
          <w:sz w:val="23"/>
          <w:szCs w:val="23"/>
        </w:rPr>
        <w:t xml:space="preserve">per molti genitori, accompagnare i figli nello sviluppo adolescenziale. A livello associativo vengono, perciò, organizzate attività finalizzate al  benessere </w:t>
      </w:r>
      <w:proofErr w:type="spellStart"/>
      <w:r w:rsidR="009F35DC" w:rsidRPr="007F7CAB">
        <w:rPr>
          <w:rFonts w:cstheme="minorHAnsi"/>
          <w:sz w:val="23"/>
          <w:szCs w:val="23"/>
        </w:rPr>
        <w:t>bio</w:t>
      </w:r>
      <w:proofErr w:type="spellEnd"/>
      <w:r w:rsidR="009F35DC" w:rsidRPr="007F7CAB">
        <w:rPr>
          <w:rFonts w:cstheme="minorHAnsi"/>
          <w:sz w:val="23"/>
          <w:szCs w:val="23"/>
        </w:rPr>
        <w:t xml:space="preserve">-psichico dei ragazzi; il 31 p.v. verrà, ad esempio, avviato un percorso di educazione sessuale.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I genitori dei ragazzi in età post-scolare si scontrano, infine, con le difficoltà legate alla ricerca di occupazione o, quando necessario, di inserimento in centri diurni.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 xml:space="preserve">Va ancora che, secondo i dati dell’amministrazione regionale, i ragazzi con disabilità visiva ed eventuali altre sono, nel Lazio, 423; solo parte di questi ragazzi sono in contatto con l’UICI e fruiscono delle attività associative. </w:t>
      </w:r>
    </w:p>
    <w:p w:rsidR="002A0AE9" w:rsidRDefault="002A0AE9" w:rsidP="002A0AE9">
      <w:pPr>
        <w:spacing w:line="312" w:lineRule="auto"/>
        <w:jc w:val="both"/>
        <w:rPr>
          <w:rFonts w:cstheme="minorHAnsi"/>
          <w:sz w:val="23"/>
          <w:szCs w:val="23"/>
        </w:rPr>
      </w:pPr>
      <w:r>
        <w:rPr>
          <w:rFonts w:cstheme="minorHAnsi"/>
          <w:sz w:val="23"/>
          <w:szCs w:val="23"/>
        </w:rPr>
        <w:t xml:space="preserve">Occorre, quindi, combattere due battaglie, l’una contro </w:t>
      </w:r>
      <w:r w:rsidR="009F35DC" w:rsidRPr="007F7CAB">
        <w:rPr>
          <w:rFonts w:cstheme="minorHAnsi"/>
          <w:sz w:val="23"/>
          <w:szCs w:val="23"/>
        </w:rPr>
        <w:t>la disinformazione</w:t>
      </w:r>
      <w:r>
        <w:rPr>
          <w:rFonts w:cstheme="minorHAnsi"/>
          <w:sz w:val="23"/>
          <w:szCs w:val="23"/>
        </w:rPr>
        <w:t xml:space="preserve">, l’altra </w:t>
      </w:r>
      <w:r w:rsidR="009F35DC" w:rsidRPr="007F7CAB">
        <w:rPr>
          <w:rFonts w:cstheme="minorHAnsi"/>
          <w:sz w:val="23"/>
          <w:szCs w:val="23"/>
        </w:rPr>
        <w:t xml:space="preserve">contro </w:t>
      </w:r>
      <w:r>
        <w:rPr>
          <w:rFonts w:cstheme="minorHAnsi"/>
          <w:sz w:val="23"/>
          <w:szCs w:val="23"/>
        </w:rPr>
        <w:t xml:space="preserve">la disaggregazione. </w:t>
      </w:r>
    </w:p>
    <w:p w:rsidR="002A0AE9" w:rsidRPr="007F7CAB" w:rsidRDefault="002A0AE9" w:rsidP="002A0AE9">
      <w:pPr>
        <w:spacing w:line="312" w:lineRule="auto"/>
        <w:jc w:val="both"/>
        <w:rPr>
          <w:rFonts w:cstheme="minorHAnsi"/>
          <w:sz w:val="23"/>
          <w:szCs w:val="23"/>
        </w:rPr>
      </w:pPr>
      <w:r>
        <w:rPr>
          <w:rFonts w:cstheme="minorHAnsi"/>
          <w:sz w:val="23"/>
          <w:szCs w:val="23"/>
        </w:rPr>
        <w:t xml:space="preserve">I </w:t>
      </w:r>
      <w:r w:rsidRPr="007F7CAB">
        <w:rPr>
          <w:rFonts w:cstheme="minorHAnsi"/>
          <w:sz w:val="23"/>
          <w:szCs w:val="23"/>
        </w:rPr>
        <w:t xml:space="preserve">bambini e i ragazzi </w:t>
      </w:r>
      <w:r>
        <w:rPr>
          <w:rFonts w:cstheme="minorHAnsi"/>
          <w:sz w:val="23"/>
          <w:szCs w:val="23"/>
        </w:rPr>
        <w:t xml:space="preserve">non sono in grado di autotutela; </w:t>
      </w:r>
      <w:r w:rsidR="00835566">
        <w:rPr>
          <w:rFonts w:cstheme="minorHAnsi"/>
          <w:sz w:val="23"/>
          <w:szCs w:val="23"/>
        </w:rPr>
        <w:t xml:space="preserve">come adulti, </w:t>
      </w:r>
      <w:r>
        <w:rPr>
          <w:rFonts w:cstheme="minorHAnsi"/>
          <w:sz w:val="23"/>
          <w:szCs w:val="23"/>
        </w:rPr>
        <w:t xml:space="preserve">abbiamo il dovere di agire </w:t>
      </w:r>
      <w:r w:rsidR="00835566">
        <w:rPr>
          <w:rFonts w:cstheme="minorHAnsi"/>
          <w:sz w:val="23"/>
          <w:szCs w:val="23"/>
        </w:rPr>
        <w:t>nel loro interesse</w:t>
      </w:r>
      <w:r>
        <w:rPr>
          <w:rFonts w:cstheme="minorHAnsi"/>
          <w:sz w:val="23"/>
          <w:szCs w:val="23"/>
        </w:rPr>
        <w:t>.</w:t>
      </w:r>
    </w:p>
    <w:p w:rsidR="009F35DC" w:rsidRPr="007F7CAB" w:rsidRDefault="002A0AE9" w:rsidP="002A0AE9">
      <w:pPr>
        <w:spacing w:line="312" w:lineRule="auto"/>
        <w:jc w:val="both"/>
        <w:rPr>
          <w:rFonts w:cstheme="minorHAnsi"/>
          <w:sz w:val="23"/>
          <w:szCs w:val="23"/>
        </w:rPr>
      </w:pPr>
      <w:r>
        <w:rPr>
          <w:rFonts w:cstheme="minorHAnsi"/>
          <w:sz w:val="23"/>
          <w:szCs w:val="23"/>
        </w:rPr>
        <w:t xml:space="preserve">Molto si può fare mettendo i </w:t>
      </w:r>
      <w:r w:rsidRPr="007F7CAB">
        <w:rPr>
          <w:rFonts w:cstheme="minorHAnsi"/>
          <w:sz w:val="23"/>
          <w:szCs w:val="23"/>
        </w:rPr>
        <w:t>Comitati Genitori</w:t>
      </w:r>
      <w:r>
        <w:rPr>
          <w:rFonts w:cstheme="minorHAnsi"/>
          <w:sz w:val="23"/>
          <w:szCs w:val="23"/>
        </w:rPr>
        <w:t xml:space="preserve"> in collegamento tra loro e con </w:t>
      </w:r>
      <w:r w:rsidR="009F35DC" w:rsidRPr="007F7CAB">
        <w:rPr>
          <w:rFonts w:cstheme="minorHAnsi"/>
          <w:sz w:val="23"/>
          <w:szCs w:val="23"/>
        </w:rPr>
        <w:t>gli altri Gruppi di lavoro UICI.</w:t>
      </w:r>
    </w:p>
    <w:p w:rsidR="009F35DC" w:rsidRPr="007F7CAB" w:rsidRDefault="009F35DC" w:rsidP="007A6DB2">
      <w:pPr>
        <w:spacing w:line="312" w:lineRule="auto"/>
        <w:jc w:val="both"/>
        <w:rPr>
          <w:rFonts w:cstheme="minorHAnsi"/>
          <w:sz w:val="23"/>
          <w:szCs w:val="23"/>
          <w:u w:val="single"/>
        </w:rPr>
      </w:pPr>
      <w:r w:rsidRPr="007F7CAB">
        <w:rPr>
          <w:rFonts w:cstheme="minorHAnsi"/>
          <w:sz w:val="23"/>
          <w:szCs w:val="23"/>
          <w:u w:val="single"/>
        </w:rPr>
        <w:t>Pagliettini</w:t>
      </w:r>
      <w:r w:rsidR="008165C2" w:rsidRPr="007F7CAB">
        <w:rPr>
          <w:rFonts w:cstheme="minorHAnsi"/>
          <w:sz w:val="23"/>
          <w:szCs w:val="23"/>
          <w:u w:val="single"/>
        </w:rPr>
        <w:t xml:space="preserve"> (Presidente regionale)</w:t>
      </w:r>
      <w:r w:rsidRPr="007F7CAB">
        <w:rPr>
          <w:rFonts w:cstheme="minorHAnsi"/>
          <w:sz w:val="23"/>
          <w:szCs w:val="23"/>
          <w:u w:val="single"/>
        </w:rPr>
        <w:t xml:space="preserve"> - Liguria </w:t>
      </w:r>
    </w:p>
    <w:p w:rsidR="00BA5B06" w:rsidRPr="007F7CAB" w:rsidRDefault="00BA5B06" w:rsidP="007A6DB2">
      <w:pPr>
        <w:spacing w:line="312" w:lineRule="auto"/>
        <w:jc w:val="both"/>
        <w:rPr>
          <w:rFonts w:cstheme="minorHAnsi"/>
          <w:sz w:val="23"/>
          <w:szCs w:val="23"/>
        </w:rPr>
      </w:pPr>
      <w:r w:rsidRPr="007F7CAB">
        <w:rPr>
          <w:rFonts w:cstheme="minorHAnsi"/>
          <w:sz w:val="23"/>
          <w:szCs w:val="23"/>
        </w:rPr>
        <w:t>I</w:t>
      </w:r>
      <w:r w:rsidR="009F35DC" w:rsidRPr="007F7CAB">
        <w:rPr>
          <w:rFonts w:cstheme="minorHAnsi"/>
          <w:sz w:val="23"/>
          <w:szCs w:val="23"/>
        </w:rPr>
        <w:t xml:space="preserve">l Consiglio regionale ligure </w:t>
      </w:r>
      <w:r w:rsidRPr="007F7CAB">
        <w:rPr>
          <w:rFonts w:cstheme="minorHAnsi"/>
          <w:sz w:val="23"/>
          <w:szCs w:val="23"/>
        </w:rPr>
        <w:t xml:space="preserve">è stato ricostituito nel 2025, dopo un commissariamento di </w:t>
      </w:r>
      <w:r w:rsidR="009F35DC" w:rsidRPr="007F7CAB">
        <w:rPr>
          <w:rFonts w:cstheme="minorHAnsi"/>
          <w:sz w:val="23"/>
          <w:szCs w:val="23"/>
        </w:rPr>
        <w:t>18 mesi</w:t>
      </w:r>
      <w:r w:rsidRPr="007F7CAB">
        <w:rPr>
          <w:rFonts w:cstheme="minorHAnsi"/>
          <w:sz w:val="23"/>
          <w:szCs w:val="23"/>
        </w:rPr>
        <w:t>.</w:t>
      </w:r>
    </w:p>
    <w:p w:rsidR="009F35DC" w:rsidRPr="007F7CAB" w:rsidRDefault="00BA5B06" w:rsidP="007A6DB2">
      <w:pPr>
        <w:spacing w:line="312" w:lineRule="auto"/>
        <w:jc w:val="both"/>
        <w:rPr>
          <w:rFonts w:cstheme="minorHAnsi"/>
          <w:sz w:val="23"/>
          <w:szCs w:val="23"/>
        </w:rPr>
      </w:pPr>
      <w:r w:rsidRPr="007F7CAB">
        <w:rPr>
          <w:rFonts w:cstheme="minorHAnsi"/>
          <w:sz w:val="23"/>
          <w:szCs w:val="23"/>
        </w:rPr>
        <w:t xml:space="preserve">In precedenza, </w:t>
      </w:r>
      <w:r w:rsidR="008165C2" w:rsidRPr="007F7CAB">
        <w:rPr>
          <w:rFonts w:cstheme="minorHAnsi"/>
          <w:sz w:val="23"/>
          <w:szCs w:val="23"/>
        </w:rPr>
        <w:t>i</w:t>
      </w:r>
      <w:r w:rsidR="009F35DC" w:rsidRPr="007F7CAB">
        <w:rPr>
          <w:rFonts w:cstheme="minorHAnsi"/>
          <w:sz w:val="23"/>
          <w:szCs w:val="23"/>
        </w:rPr>
        <w:t>l Consiglio operava in stretta collaborazione con l’Istituto ‘</w:t>
      </w:r>
      <w:proofErr w:type="spellStart"/>
      <w:r w:rsidR="009F35DC" w:rsidRPr="007F7CAB">
        <w:rPr>
          <w:rFonts w:cstheme="minorHAnsi"/>
          <w:sz w:val="23"/>
          <w:szCs w:val="23"/>
        </w:rPr>
        <w:t>Chiossone</w:t>
      </w:r>
      <w:proofErr w:type="spellEnd"/>
      <w:r w:rsidR="009F35DC" w:rsidRPr="007F7CAB">
        <w:rPr>
          <w:rFonts w:cstheme="minorHAnsi"/>
          <w:sz w:val="23"/>
          <w:szCs w:val="23"/>
        </w:rPr>
        <w:t>’ di Genova, eccellenza nazionale nel campo del trattamento della disabilità, in particolare visiva. Durante il commissariamento, la collaborazione si è interrotta. L’attesa è che possa essere ristabilita, così che gli utenti in età evolutiva dell’Istituto possano essere informati delle attività associative e sollecitati a parteciparvi.</w:t>
      </w:r>
    </w:p>
    <w:p w:rsidR="00835566" w:rsidRDefault="009F35DC" w:rsidP="007A6DB2">
      <w:pPr>
        <w:spacing w:line="312" w:lineRule="auto"/>
        <w:jc w:val="both"/>
        <w:rPr>
          <w:rFonts w:cstheme="minorHAnsi"/>
          <w:sz w:val="23"/>
          <w:szCs w:val="23"/>
        </w:rPr>
      </w:pPr>
      <w:r w:rsidRPr="007F7CAB">
        <w:rPr>
          <w:rFonts w:cstheme="minorHAnsi"/>
          <w:sz w:val="23"/>
          <w:szCs w:val="23"/>
        </w:rPr>
        <w:t xml:space="preserve">Allo stato, i Soci in età scolare delle cinque Sezioni territoriali liguri sono all’incirca 30. Il piccolo numero consente di personalizzare i rapporti e di coinvolgere i docenti e le classi dei singoli ragazzi in esperienze di sensibilizzazione. </w:t>
      </w:r>
    </w:p>
    <w:p w:rsidR="009F35DC" w:rsidRPr="007F7CAB" w:rsidRDefault="00835566" w:rsidP="007A6DB2">
      <w:pPr>
        <w:spacing w:line="312" w:lineRule="auto"/>
        <w:jc w:val="both"/>
        <w:rPr>
          <w:rFonts w:cstheme="minorHAnsi"/>
          <w:sz w:val="23"/>
          <w:szCs w:val="23"/>
        </w:rPr>
      </w:pPr>
      <w:r>
        <w:rPr>
          <w:rFonts w:cstheme="minorHAnsi"/>
          <w:sz w:val="23"/>
          <w:szCs w:val="23"/>
        </w:rPr>
        <w:t>P</w:t>
      </w:r>
      <w:r w:rsidRPr="007F7CAB">
        <w:rPr>
          <w:rFonts w:cstheme="minorHAnsi"/>
          <w:sz w:val="23"/>
          <w:szCs w:val="23"/>
        </w:rPr>
        <w:t>er favorire la socializzazione</w:t>
      </w:r>
      <w:r>
        <w:rPr>
          <w:rFonts w:cstheme="minorHAnsi"/>
          <w:sz w:val="23"/>
          <w:szCs w:val="23"/>
        </w:rPr>
        <w:t>, s</w:t>
      </w:r>
      <w:r w:rsidR="009F35DC" w:rsidRPr="007F7CAB">
        <w:rPr>
          <w:rFonts w:cstheme="minorHAnsi"/>
          <w:sz w:val="23"/>
          <w:szCs w:val="23"/>
        </w:rPr>
        <w:t xml:space="preserve">i conta di proporre, nel prossimo futuro, attività di intrattenimento di vario genere, </w:t>
      </w:r>
      <w:r>
        <w:rPr>
          <w:rFonts w:cstheme="minorHAnsi"/>
          <w:sz w:val="23"/>
          <w:szCs w:val="23"/>
        </w:rPr>
        <w:t xml:space="preserve">attività </w:t>
      </w:r>
      <w:r w:rsidR="009F35DC" w:rsidRPr="007F7CAB">
        <w:rPr>
          <w:rFonts w:cstheme="minorHAnsi"/>
          <w:sz w:val="23"/>
          <w:szCs w:val="23"/>
        </w:rPr>
        <w:t>da realizzare con il supporto dei genitori</w:t>
      </w:r>
      <w:r>
        <w:rPr>
          <w:rFonts w:cstheme="minorHAnsi"/>
          <w:sz w:val="23"/>
          <w:szCs w:val="23"/>
        </w:rPr>
        <w:t>.</w:t>
      </w:r>
      <w:r w:rsidR="009F35DC" w:rsidRPr="007F7CAB">
        <w:rPr>
          <w:rFonts w:cstheme="minorHAnsi"/>
          <w:sz w:val="23"/>
          <w:szCs w:val="23"/>
        </w:rPr>
        <w:t xml:space="preserve"> </w:t>
      </w:r>
    </w:p>
    <w:p w:rsidR="009F35DC" w:rsidRPr="007F7CAB" w:rsidRDefault="009F35DC" w:rsidP="007A6DB2">
      <w:pPr>
        <w:spacing w:line="312" w:lineRule="auto"/>
        <w:jc w:val="both"/>
        <w:rPr>
          <w:rFonts w:cstheme="minorHAnsi"/>
          <w:sz w:val="23"/>
          <w:szCs w:val="23"/>
          <w:u w:val="single"/>
        </w:rPr>
      </w:pPr>
      <w:r w:rsidRPr="007F7CAB">
        <w:rPr>
          <w:rFonts w:cstheme="minorHAnsi"/>
          <w:sz w:val="23"/>
          <w:szCs w:val="23"/>
          <w:u w:val="single"/>
        </w:rPr>
        <w:t xml:space="preserve">Stilla </w:t>
      </w:r>
      <w:r w:rsidR="008165C2" w:rsidRPr="007F7CAB">
        <w:rPr>
          <w:rFonts w:cstheme="minorHAnsi"/>
          <w:sz w:val="23"/>
          <w:szCs w:val="23"/>
          <w:u w:val="single"/>
        </w:rPr>
        <w:t xml:space="preserve">(Consigliere regionale) </w:t>
      </w:r>
      <w:r w:rsidRPr="007F7CAB">
        <w:rPr>
          <w:rFonts w:cstheme="minorHAnsi"/>
          <w:sz w:val="23"/>
          <w:szCs w:val="23"/>
          <w:u w:val="single"/>
        </w:rPr>
        <w:t>- Lombardia</w:t>
      </w:r>
    </w:p>
    <w:p w:rsidR="009F35DC" w:rsidRPr="007F7CAB" w:rsidRDefault="009F35DC" w:rsidP="007A6DB2">
      <w:pPr>
        <w:spacing w:line="312" w:lineRule="auto"/>
        <w:jc w:val="both"/>
        <w:rPr>
          <w:rFonts w:cstheme="minorHAnsi"/>
          <w:color w:val="0070C0"/>
          <w:sz w:val="23"/>
          <w:szCs w:val="23"/>
        </w:rPr>
      </w:pPr>
      <w:r w:rsidRPr="007F7CAB">
        <w:rPr>
          <w:rFonts w:cstheme="minorHAnsi"/>
          <w:sz w:val="23"/>
          <w:szCs w:val="23"/>
        </w:rPr>
        <w:t>Nelle scuole dell’infanzia e del primo e del secondo ciclo della Lombardia, sono presenti circa 760 bambini e ragazzi con disabilità visiva, la metà dei quali ha disabilità aggiuntive.</w:t>
      </w:r>
      <w:r w:rsidRPr="007F7CAB">
        <w:rPr>
          <w:rFonts w:cstheme="minorHAnsi"/>
          <w:color w:val="0070C0"/>
          <w:sz w:val="23"/>
          <w:szCs w:val="23"/>
        </w:rPr>
        <w:t xml:space="preserv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lastRenderedPageBreak/>
        <w:t xml:space="preserve">I servizi di supporto scolastico sono a carico dei Comuni, quando erogati ai bambini della scuola dell’infanzia, agli alunni della scuola primaria e agli studenti della scuola secondaria di primo grado; sono, invece, a carico della Regione, quando erogati agli studenti della scuola secondaria di secondo grado superiore e degli istituti di istruzione formazione professionale.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Il trasporto scolastico e i servizi di assistenza personale sono, in tutti i casi, a carico dei Comuni.</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Gli studenti medi superiori vengono dotati dalla Regione di un budget individuale di 7.800 euro, in caso di disabilità visiva, e di 9.300 euro, in caso di pluridisabilità</w:t>
      </w:r>
      <w:r w:rsidR="00835566">
        <w:rPr>
          <w:rFonts w:cstheme="minorHAnsi"/>
          <w:sz w:val="23"/>
          <w:szCs w:val="23"/>
        </w:rPr>
        <w:t xml:space="preserve">; il budget è destinato a coprire le spese di adattamento </w:t>
      </w:r>
      <w:r w:rsidRPr="007F7CAB">
        <w:rPr>
          <w:rFonts w:cstheme="minorHAnsi"/>
          <w:sz w:val="23"/>
          <w:szCs w:val="23"/>
        </w:rPr>
        <w:t>dei testi scolastici</w:t>
      </w:r>
      <w:r w:rsidR="00835566">
        <w:rPr>
          <w:rFonts w:cstheme="minorHAnsi"/>
          <w:sz w:val="23"/>
          <w:szCs w:val="23"/>
        </w:rPr>
        <w:t xml:space="preserve"> e i costi delle prestazioni dei </w:t>
      </w:r>
      <w:r w:rsidRPr="007F7CAB">
        <w:rPr>
          <w:rFonts w:cstheme="minorHAnsi"/>
          <w:sz w:val="23"/>
          <w:szCs w:val="23"/>
        </w:rPr>
        <w:t>consulen</w:t>
      </w:r>
      <w:r w:rsidR="00835566">
        <w:rPr>
          <w:rFonts w:cstheme="minorHAnsi"/>
          <w:sz w:val="23"/>
          <w:szCs w:val="23"/>
        </w:rPr>
        <w:t>ti</w:t>
      </w:r>
      <w:r w:rsidRPr="007F7CAB">
        <w:rPr>
          <w:rFonts w:cstheme="minorHAnsi"/>
          <w:sz w:val="23"/>
          <w:szCs w:val="23"/>
        </w:rPr>
        <w:t xml:space="preserve"> tiflologic</w:t>
      </w:r>
      <w:r w:rsidR="00835566">
        <w:rPr>
          <w:rFonts w:cstheme="minorHAnsi"/>
          <w:sz w:val="23"/>
          <w:szCs w:val="23"/>
        </w:rPr>
        <w:t xml:space="preserve">i e degli </w:t>
      </w:r>
      <w:r w:rsidRPr="007F7CAB">
        <w:rPr>
          <w:rFonts w:cstheme="minorHAnsi"/>
          <w:sz w:val="23"/>
          <w:szCs w:val="23"/>
        </w:rPr>
        <w:t>assisten</w:t>
      </w:r>
      <w:r w:rsidR="00835566">
        <w:rPr>
          <w:rFonts w:cstheme="minorHAnsi"/>
          <w:sz w:val="23"/>
          <w:szCs w:val="23"/>
        </w:rPr>
        <w:t>ti</w:t>
      </w:r>
      <w:r w:rsidRPr="007F7CAB">
        <w:rPr>
          <w:rFonts w:cstheme="minorHAnsi"/>
          <w:sz w:val="23"/>
          <w:szCs w:val="23"/>
        </w:rPr>
        <w:t xml:space="preserve"> alla comunicazione,</w:t>
      </w:r>
      <w:r w:rsidR="00835566">
        <w:rPr>
          <w:rFonts w:cstheme="minorHAnsi"/>
          <w:sz w:val="23"/>
          <w:szCs w:val="23"/>
        </w:rPr>
        <w:t xml:space="preserve"> i quali intervengono </w:t>
      </w:r>
      <w:r w:rsidRPr="007F7CAB">
        <w:rPr>
          <w:rFonts w:cstheme="minorHAnsi"/>
          <w:sz w:val="23"/>
          <w:szCs w:val="23"/>
        </w:rPr>
        <w:t xml:space="preserve">in classe e/o a domicilio secondo le previsioni del piano educativo individuale. </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I ragazzi lombardi fruiscono, perciò, di servizi sostanzialmente uniformi a prescindere dall’ordine e dal grado di scuola frequentata e dalla provincia di residenza.</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Come UICI stiamo premendo affinché la Regione incrementi le risorse destinate al finanziamento dei servizi di supporto scolastico (</w:t>
      </w:r>
      <w:r w:rsidR="00835566">
        <w:rPr>
          <w:rFonts w:cstheme="minorHAnsi"/>
          <w:sz w:val="23"/>
          <w:szCs w:val="23"/>
        </w:rPr>
        <w:t xml:space="preserve">che oggi si aggirano intorno ai </w:t>
      </w:r>
      <w:r w:rsidRPr="007F7CAB">
        <w:rPr>
          <w:rFonts w:cstheme="minorHAnsi"/>
          <w:sz w:val="23"/>
          <w:szCs w:val="23"/>
        </w:rPr>
        <w:t>14 milioni di euro) e provveda a coprire le spese di formazione del personale impiegato, purtroppo in modo precario, dall’Istituto dei Ciechi di Milano e da</w:t>
      </w:r>
      <w:r w:rsidR="00FF63CF">
        <w:rPr>
          <w:rFonts w:cstheme="minorHAnsi"/>
          <w:sz w:val="23"/>
          <w:szCs w:val="23"/>
        </w:rPr>
        <w:t>gli</w:t>
      </w:r>
      <w:r w:rsidRPr="007F7CAB">
        <w:rPr>
          <w:rFonts w:cstheme="minorHAnsi"/>
          <w:sz w:val="23"/>
          <w:szCs w:val="23"/>
        </w:rPr>
        <w:t xml:space="preserve"> altri Enti accreditati</w:t>
      </w:r>
      <w:r w:rsidR="00FF63CF">
        <w:rPr>
          <w:rFonts w:cstheme="minorHAnsi"/>
          <w:sz w:val="23"/>
          <w:szCs w:val="23"/>
        </w:rPr>
        <w:t xml:space="preserve"> all</w:t>
      </w:r>
      <w:r w:rsidR="007B666F">
        <w:rPr>
          <w:rFonts w:cstheme="minorHAnsi"/>
          <w:sz w:val="23"/>
          <w:szCs w:val="23"/>
        </w:rPr>
        <w:t>’attività.</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Anche in Lombardia rimane critica la collocazione post-scolastica dei ragazzi con pluridisabilità, perché i centri diurni, peraltro numerosi, non sempre sono in grado di creare situazioni realmente inclusive.</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Come UICI, organizziamo e gestiamo attività di intervento precoce, presso tre diverse sedi operative, e attività di soggiorno estivo per le famiglie e per i ragazzi.</w:t>
      </w:r>
    </w:p>
    <w:p w:rsidR="009F35DC" w:rsidRPr="007F7CAB" w:rsidRDefault="009F35DC" w:rsidP="007A6DB2">
      <w:pPr>
        <w:spacing w:line="312" w:lineRule="auto"/>
        <w:jc w:val="both"/>
        <w:rPr>
          <w:rFonts w:cstheme="minorHAnsi"/>
          <w:sz w:val="23"/>
          <w:szCs w:val="23"/>
        </w:rPr>
      </w:pPr>
      <w:r w:rsidRPr="007F7CAB">
        <w:rPr>
          <w:rFonts w:cstheme="minorHAnsi"/>
          <w:sz w:val="23"/>
          <w:szCs w:val="23"/>
        </w:rPr>
        <w:t>Le nostre capacità realizzative sono, comunque, inferiori a quelle che sarebbero necessarie per soddisfare le richieste del territorio, tanto più se si considera che neppure 300 dei 760 ragazzi con disabilità visiva, iscritti alle scuole lombarde, sono nostri Soci.</w:t>
      </w:r>
    </w:p>
    <w:p w:rsidR="008165C2" w:rsidRPr="007F7CAB" w:rsidRDefault="008165C2" w:rsidP="007A6DB2">
      <w:pPr>
        <w:spacing w:line="312" w:lineRule="auto"/>
        <w:jc w:val="both"/>
        <w:rPr>
          <w:rFonts w:cstheme="minorHAnsi"/>
          <w:sz w:val="23"/>
          <w:szCs w:val="23"/>
          <w:u w:val="single"/>
        </w:rPr>
      </w:pPr>
      <w:proofErr w:type="spellStart"/>
      <w:r w:rsidRPr="007F7CAB">
        <w:rPr>
          <w:rFonts w:cstheme="minorHAnsi"/>
          <w:sz w:val="23"/>
          <w:szCs w:val="23"/>
          <w:u w:val="single"/>
        </w:rPr>
        <w:t>Stronati</w:t>
      </w:r>
      <w:proofErr w:type="spellEnd"/>
      <w:r w:rsidRPr="007F7CAB">
        <w:rPr>
          <w:rFonts w:cstheme="minorHAnsi"/>
          <w:sz w:val="23"/>
          <w:szCs w:val="23"/>
          <w:u w:val="single"/>
        </w:rPr>
        <w:t xml:space="preserve"> - Marche</w:t>
      </w:r>
    </w:p>
    <w:p w:rsidR="001371D7" w:rsidRPr="007F7CAB" w:rsidRDefault="007E13A7" w:rsidP="007A6DB2">
      <w:pPr>
        <w:spacing w:line="312" w:lineRule="auto"/>
        <w:jc w:val="both"/>
        <w:rPr>
          <w:rFonts w:cstheme="minorHAnsi"/>
          <w:sz w:val="23"/>
          <w:szCs w:val="23"/>
        </w:rPr>
      </w:pPr>
      <w:r w:rsidRPr="007F7CAB">
        <w:rPr>
          <w:rFonts w:cstheme="minorHAnsi"/>
          <w:sz w:val="23"/>
          <w:szCs w:val="23"/>
        </w:rPr>
        <w:t xml:space="preserve">Alle strutture UICI marchigiane fanno capo genitori con figli in età compresa da 0 a 18 anni </w:t>
      </w:r>
      <w:r w:rsidR="00AF13EB" w:rsidRPr="007F7CAB">
        <w:rPr>
          <w:rFonts w:cstheme="minorHAnsi"/>
          <w:sz w:val="23"/>
          <w:szCs w:val="23"/>
        </w:rPr>
        <w:t xml:space="preserve">e anche oltre, quando </w:t>
      </w:r>
      <w:r w:rsidR="00151AA3" w:rsidRPr="007F7CAB">
        <w:rPr>
          <w:rFonts w:cstheme="minorHAnsi"/>
          <w:sz w:val="23"/>
          <w:szCs w:val="23"/>
        </w:rPr>
        <w:t>la maggiore età non coincide con la piena consapevolezza di sé.</w:t>
      </w:r>
      <w:r w:rsidR="00244B35" w:rsidRPr="007F7CAB">
        <w:rPr>
          <w:rFonts w:cstheme="minorHAnsi"/>
          <w:sz w:val="23"/>
          <w:szCs w:val="23"/>
        </w:rPr>
        <w:t xml:space="preserve"> Le esigenze variano a seconda della  gravità della minorazione, che può essere solo visiva o multipla, e può, in alcuni casi, richiedere assistenza 24 ore su 24</w:t>
      </w:r>
      <w:r w:rsidR="001371D7" w:rsidRPr="007F7CAB">
        <w:rPr>
          <w:rFonts w:cstheme="minorHAnsi"/>
          <w:sz w:val="23"/>
          <w:szCs w:val="23"/>
        </w:rPr>
        <w:t>. Sulle stesse esigenze incidono le condizioni reddituali della famiglia</w:t>
      </w:r>
      <w:r w:rsidR="002A7CFE" w:rsidRPr="007F7CAB">
        <w:rPr>
          <w:rFonts w:cstheme="minorHAnsi"/>
          <w:sz w:val="23"/>
          <w:szCs w:val="23"/>
        </w:rPr>
        <w:t>.</w:t>
      </w:r>
      <w:r w:rsidR="001371D7" w:rsidRPr="007F7CAB">
        <w:rPr>
          <w:rFonts w:cstheme="minorHAnsi"/>
          <w:sz w:val="23"/>
          <w:szCs w:val="23"/>
        </w:rPr>
        <w:t xml:space="preserve"> </w:t>
      </w:r>
    </w:p>
    <w:p w:rsidR="004F312F" w:rsidRPr="007F7CAB" w:rsidRDefault="003B104D" w:rsidP="007A6DB2">
      <w:pPr>
        <w:spacing w:line="312" w:lineRule="auto"/>
        <w:jc w:val="both"/>
        <w:rPr>
          <w:rFonts w:cstheme="minorHAnsi"/>
          <w:sz w:val="23"/>
          <w:szCs w:val="23"/>
        </w:rPr>
      </w:pPr>
      <w:r w:rsidRPr="007F7CAB">
        <w:rPr>
          <w:rFonts w:cstheme="minorHAnsi"/>
          <w:sz w:val="23"/>
          <w:szCs w:val="23"/>
        </w:rPr>
        <w:t xml:space="preserve">Gli interventi </w:t>
      </w:r>
      <w:r w:rsidR="00151AA3" w:rsidRPr="007F7CAB">
        <w:rPr>
          <w:rFonts w:cstheme="minorHAnsi"/>
          <w:sz w:val="23"/>
          <w:szCs w:val="23"/>
        </w:rPr>
        <w:t xml:space="preserve">regionali </w:t>
      </w:r>
      <w:r w:rsidRPr="007F7CAB">
        <w:rPr>
          <w:rFonts w:cstheme="minorHAnsi"/>
          <w:sz w:val="23"/>
          <w:szCs w:val="23"/>
        </w:rPr>
        <w:t xml:space="preserve">in favore dei </w:t>
      </w:r>
      <w:r w:rsidR="00151AA3" w:rsidRPr="007F7CAB">
        <w:rPr>
          <w:rFonts w:cstheme="minorHAnsi"/>
          <w:sz w:val="23"/>
          <w:szCs w:val="23"/>
        </w:rPr>
        <w:t xml:space="preserve">ragazzi </w:t>
      </w:r>
      <w:r w:rsidRPr="007F7CAB">
        <w:rPr>
          <w:rFonts w:cstheme="minorHAnsi"/>
          <w:sz w:val="23"/>
          <w:szCs w:val="23"/>
        </w:rPr>
        <w:t xml:space="preserve">che necessitano di sostegno intensivo </w:t>
      </w:r>
      <w:r w:rsidR="00151AA3" w:rsidRPr="007F7CAB">
        <w:rPr>
          <w:rFonts w:cstheme="minorHAnsi"/>
          <w:sz w:val="23"/>
          <w:szCs w:val="23"/>
        </w:rPr>
        <w:t xml:space="preserve">elevato </w:t>
      </w:r>
      <w:r w:rsidRPr="007F7CAB">
        <w:rPr>
          <w:rFonts w:cstheme="minorHAnsi"/>
          <w:sz w:val="23"/>
          <w:szCs w:val="23"/>
        </w:rPr>
        <w:t xml:space="preserve">sono </w:t>
      </w:r>
      <w:r w:rsidR="00151AA3" w:rsidRPr="007F7CAB">
        <w:rPr>
          <w:rFonts w:cstheme="minorHAnsi"/>
          <w:sz w:val="23"/>
          <w:szCs w:val="23"/>
        </w:rPr>
        <w:t xml:space="preserve">sempre e </w:t>
      </w:r>
      <w:r w:rsidRPr="007F7CAB">
        <w:rPr>
          <w:rFonts w:cstheme="minorHAnsi"/>
          <w:sz w:val="23"/>
          <w:szCs w:val="23"/>
        </w:rPr>
        <w:t xml:space="preserve">comunque inadeguati, per la </w:t>
      </w:r>
      <w:r w:rsidR="004F312F" w:rsidRPr="007F7CAB">
        <w:rPr>
          <w:rFonts w:cstheme="minorHAnsi"/>
          <w:sz w:val="23"/>
          <w:szCs w:val="23"/>
        </w:rPr>
        <w:t>scarsità</w:t>
      </w:r>
      <w:r w:rsidRPr="007F7CAB">
        <w:rPr>
          <w:rFonts w:cstheme="minorHAnsi"/>
          <w:sz w:val="23"/>
          <w:szCs w:val="23"/>
        </w:rPr>
        <w:t xml:space="preserve"> degli stanziamenti e per </w:t>
      </w:r>
      <w:r w:rsidR="004F312F" w:rsidRPr="007F7CAB">
        <w:rPr>
          <w:rFonts w:cstheme="minorHAnsi"/>
          <w:sz w:val="23"/>
          <w:szCs w:val="23"/>
        </w:rPr>
        <w:t>la limitatezza dei servizi.</w:t>
      </w:r>
    </w:p>
    <w:p w:rsidR="00073FEC" w:rsidRPr="007F7CAB" w:rsidRDefault="00C22F6F" w:rsidP="007A6DB2">
      <w:pPr>
        <w:spacing w:line="312" w:lineRule="auto"/>
        <w:jc w:val="both"/>
        <w:rPr>
          <w:rFonts w:cstheme="minorHAnsi"/>
          <w:sz w:val="23"/>
          <w:szCs w:val="23"/>
        </w:rPr>
      </w:pPr>
      <w:r w:rsidRPr="007F7CAB">
        <w:rPr>
          <w:rFonts w:cstheme="minorHAnsi"/>
          <w:sz w:val="23"/>
          <w:szCs w:val="23"/>
        </w:rPr>
        <w:t>Meglio</w:t>
      </w:r>
      <w:r w:rsidR="00FD7B88" w:rsidRPr="007F7CAB">
        <w:rPr>
          <w:rFonts w:cstheme="minorHAnsi"/>
          <w:sz w:val="23"/>
          <w:szCs w:val="23"/>
        </w:rPr>
        <w:t xml:space="preserve"> adeguate allo scopo sono, invece, le risorse che la Regione destina all’inclusione</w:t>
      </w:r>
      <w:r w:rsidR="00804345" w:rsidRPr="007F7CAB">
        <w:rPr>
          <w:rFonts w:cstheme="minorHAnsi"/>
          <w:sz w:val="23"/>
          <w:szCs w:val="23"/>
        </w:rPr>
        <w:t>, in</w:t>
      </w:r>
      <w:r w:rsidR="00FD7B88" w:rsidRPr="007F7CAB">
        <w:rPr>
          <w:rFonts w:cstheme="minorHAnsi"/>
          <w:sz w:val="23"/>
          <w:szCs w:val="23"/>
        </w:rPr>
        <w:t xml:space="preserve"> </w:t>
      </w:r>
      <w:r w:rsidR="00804345" w:rsidRPr="007F7CAB">
        <w:rPr>
          <w:rFonts w:cstheme="minorHAnsi"/>
          <w:sz w:val="23"/>
          <w:szCs w:val="23"/>
        </w:rPr>
        <w:t xml:space="preserve">ogni ordine e grado di scuola, </w:t>
      </w:r>
      <w:r w:rsidR="00FD7B88" w:rsidRPr="007F7CAB">
        <w:rPr>
          <w:rFonts w:cstheme="minorHAnsi"/>
          <w:sz w:val="23"/>
          <w:szCs w:val="23"/>
        </w:rPr>
        <w:t xml:space="preserve">degli alunni con </w:t>
      </w:r>
      <w:r w:rsidR="00804345" w:rsidRPr="007F7CAB">
        <w:rPr>
          <w:rFonts w:cstheme="minorHAnsi"/>
          <w:sz w:val="23"/>
          <w:szCs w:val="23"/>
        </w:rPr>
        <w:t xml:space="preserve">sola </w:t>
      </w:r>
      <w:r w:rsidR="00FD7B88" w:rsidRPr="007F7CAB">
        <w:rPr>
          <w:rFonts w:cstheme="minorHAnsi"/>
          <w:sz w:val="23"/>
          <w:szCs w:val="23"/>
        </w:rPr>
        <w:t>disabilità visiva</w:t>
      </w:r>
      <w:r w:rsidR="00804345" w:rsidRPr="007F7CAB">
        <w:rPr>
          <w:rFonts w:cstheme="minorHAnsi"/>
          <w:sz w:val="23"/>
          <w:szCs w:val="23"/>
        </w:rPr>
        <w:t>.</w:t>
      </w:r>
      <w:r w:rsidRPr="007F7CAB">
        <w:rPr>
          <w:rFonts w:cstheme="minorHAnsi"/>
          <w:sz w:val="23"/>
          <w:szCs w:val="23"/>
        </w:rPr>
        <w:t xml:space="preserve"> Vengono, infatti, </w:t>
      </w:r>
      <w:r w:rsidR="00305934" w:rsidRPr="007F7CAB">
        <w:rPr>
          <w:rFonts w:cstheme="minorHAnsi"/>
          <w:sz w:val="23"/>
          <w:szCs w:val="23"/>
        </w:rPr>
        <w:t>assicurati</w:t>
      </w:r>
      <w:r w:rsidR="008E0937" w:rsidRPr="007F7CAB">
        <w:rPr>
          <w:rFonts w:cstheme="minorHAnsi"/>
          <w:sz w:val="23"/>
          <w:szCs w:val="23"/>
        </w:rPr>
        <w:t xml:space="preserve"> i servizi</w:t>
      </w:r>
      <w:r w:rsidRPr="007F7CAB">
        <w:rPr>
          <w:rFonts w:cstheme="minorHAnsi"/>
          <w:sz w:val="23"/>
          <w:szCs w:val="23"/>
        </w:rPr>
        <w:t xml:space="preserve"> di assistenza </w:t>
      </w:r>
      <w:r w:rsidR="008E0937" w:rsidRPr="007F7CAB">
        <w:rPr>
          <w:rFonts w:cstheme="minorHAnsi"/>
          <w:sz w:val="23"/>
          <w:szCs w:val="23"/>
        </w:rPr>
        <w:t xml:space="preserve">educativa </w:t>
      </w:r>
      <w:r w:rsidRPr="007F7CAB">
        <w:rPr>
          <w:rFonts w:cstheme="minorHAnsi"/>
          <w:sz w:val="23"/>
          <w:szCs w:val="23"/>
        </w:rPr>
        <w:t>in ambito domiciliare, i sussidi e supporti all’autonomia e l’adattamento dei testi scolastici</w:t>
      </w:r>
      <w:r w:rsidR="00305934" w:rsidRPr="007F7CAB">
        <w:rPr>
          <w:rFonts w:cstheme="minorHAnsi"/>
          <w:sz w:val="23"/>
          <w:szCs w:val="23"/>
        </w:rPr>
        <w:t xml:space="preserve">, mediante la concessione di contributi alle famiglie. </w:t>
      </w:r>
      <w:r w:rsidR="008E1F85" w:rsidRPr="007F7CAB">
        <w:rPr>
          <w:rFonts w:cstheme="minorHAnsi"/>
          <w:sz w:val="23"/>
          <w:szCs w:val="23"/>
        </w:rPr>
        <w:t xml:space="preserve">Spetta, perciò, alle famiglie attivare i diversi interventi; allo scopo, occorre presentare specifica richiesta </w:t>
      </w:r>
      <w:r w:rsidR="007E7573" w:rsidRPr="007F7CAB">
        <w:rPr>
          <w:rFonts w:cstheme="minorHAnsi"/>
          <w:sz w:val="23"/>
          <w:szCs w:val="23"/>
        </w:rPr>
        <w:t>a</w:t>
      </w:r>
      <w:r w:rsidR="008E1F85" w:rsidRPr="007F7CAB">
        <w:rPr>
          <w:rFonts w:cstheme="minorHAnsi"/>
          <w:sz w:val="23"/>
          <w:szCs w:val="23"/>
        </w:rPr>
        <w:t xml:space="preserve">gli Ambiti territoriali sociali (ATS) di riferimento, che, </w:t>
      </w:r>
      <w:r w:rsidR="00073FEC" w:rsidRPr="007F7CAB">
        <w:rPr>
          <w:rFonts w:cstheme="minorHAnsi"/>
          <w:sz w:val="23"/>
          <w:szCs w:val="23"/>
        </w:rPr>
        <w:t xml:space="preserve">verificata l’ammissibilità della domanda, </w:t>
      </w:r>
      <w:r w:rsidR="009B0DC9" w:rsidRPr="007F7CAB">
        <w:rPr>
          <w:rFonts w:cstheme="minorHAnsi"/>
          <w:sz w:val="23"/>
          <w:szCs w:val="23"/>
        </w:rPr>
        <w:t>erogano i</w:t>
      </w:r>
      <w:r w:rsidR="008E1F85" w:rsidRPr="007F7CAB">
        <w:rPr>
          <w:rFonts w:cstheme="minorHAnsi"/>
          <w:sz w:val="23"/>
          <w:szCs w:val="23"/>
        </w:rPr>
        <w:t>l contributo</w:t>
      </w:r>
      <w:r w:rsidR="009B0DC9" w:rsidRPr="007F7CAB">
        <w:rPr>
          <w:rFonts w:cstheme="minorHAnsi"/>
          <w:sz w:val="23"/>
          <w:szCs w:val="23"/>
        </w:rPr>
        <w:t xml:space="preserve"> generalmente in due soluzioni</w:t>
      </w:r>
      <w:r w:rsidR="008E1F85" w:rsidRPr="007F7CAB">
        <w:rPr>
          <w:rFonts w:cstheme="minorHAnsi"/>
          <w:sz w:val="23"/>
          <w:szCs w:val="23"/>
        </w:rPr>
        <w:t xml:space="preserve">, </w:t>
      </w:r>
      <w:r w:rsidR="009B0DC9" w:rsidRPr="007F7CAB">
        <w:rPr>
          <w:rFonts w:cstheme="minorHAnsi"/>
          <w:sz w:val="23"/>
          <w:szCs w:val="23"/>
        </w:rPr>
        <w:t xml:space="preserve">la prima in acconto, la seconda a rimborso spese. </w:t>
      </w:r>
    </w:p>
    <w:p w:rsidR="00A25F3B" w:rsidRPr="007F7CAB" w:rsidRDefault="00073FEC" w:rsidP="007A6DB2">
      <w:pPr>
        <w:spacing w:line="312" w:lineRule="auto"/>
        <w:jc w:val="both"/>
        <w:rPr>
          <w:rFonts w:cstheme="minorHAnsi"/>
          <w:sz w:val="23"/>
          <w:szCs w:val="23"/>
        </w:rPr>
      </w:pPr>
      <w:r w:rsidRPr="007F7CAB">
        <w:rPr>
          <w:rFonts w:cstheme="minorHAnsi"/>
          <w:sz w:val="23"/>
          <w:szCs w:val="23"/>
        </w:rPr>
        <w:t xml:space="preserve">Le procedure sono tali che l’adattamento dei libri di testo </w:t>
      </w:r>
      <w:r w:rsidR="009B0DC9" w:rsidRPr="007F7CAB">
        <w:rPr>
          <w:rFonts w:cstheme="minorHAnsi"/>
          <w:sz w:val="23"/>
          <w:szCs w:val="23"/>
        </w:rPr>
        <w:t>va</w:t>
      </w:r>
      <w:r w:rsidRPr="007F7CAB">
        <w:rPr>
          <w:rFonts w:cstheme="minorHAnsi"/>
          <w:sz w:val="23"/>
          <w:szCs w:val="23"/>
        </w:rPr>
        <w:t xml:space="preserve"> richiesto prima della delibera di adozione degli stessi</w:t>
      </w:r>
      <w:r w:rsidR="00A25F3B" w:rsidRPr="007F7CAB">
        <w:rPr>
          <w:rFonts w:cstheme="minorHAnsi"/>
          <w:sz w:val="23"/>
          <w:szCs w:val="23"/>
        </w:rPr>
        <w:t xml:space="preserve">, mentre le spese </w:t>
      </w:r>
      <w:r w:rsidR="003342E5" w:rsidRPr="007F7CAB">
        <w:rPr>
          <w:rFonts w:cstheme="minorHAnsi"/>
          <w:sz w:val="23"/>
          <w:szCs w:val="23"/>
        </w:rPr>
        <w:t xml:space="preserve">per l’assistenza educativa estiva vengono ammesse al rimborso nell’anno </w:t>
      </w:r>
      <w:r w:rsidR="003342E5" w:rsidRPr="007F7CAB">
        <w:rPr>
          <w:rFonts w:cstheme="minorHAnsi"/>
          <w:sz w:val="23"/>
          <w:szCs w:val="23"/>
        </w:rPr>
        <w:lastRenderedPageBreak/>
        <w:t xml:space="preserve">scolastico </w:t>
      </w:r>
      <w:r w:rsidR="00A25F3B" w:rsidRPr="007F7CAB">
        <w:rPr>
          <w:rFonts w:cstheme="minorHAnsi"/>
          <w:sz w:val="23"/>
          <w:szCs w:val="23"/>
        </w:rPr>
        <w:t xml:space="preserve">successivo a quello </w:t>
      </w:r>
      <w:r w:rsidR="007B666F">
        <w:rPr>
          <w:rFonts w:cstheme="minorHAnsi"/>
          <w:sz w:val="23"/>
          <w:szCs w:val="23"/>
        </w:rPr>
        <w:t xml:space="preserve">chiuso, dal punto di vista didattico, il 30 giugno. </w:t>
      </w:r>
      <w:r w:rsidR="00A25F3B" w:rsidRPr="007F7CAB">
        <w:rPr>
          <w:rFonts w:cstheme="minorHAnsi"/>
          <w:sz w:val="23"/>
          <w:szCs w:val="23"/>
        </w:rPr>
        <w:t>Le due sfasature pesano sulle famiglie, chiamate, nel primo caso, a confrontarsi con i collegi docenti e, nel secondo caso, ad anticipi di spesa non sempre sostenibili.</w:t>
      </w:r>
    </w:p>
    <w:p w:rsidR="008165C2" w:rsidRPr="007F7CAB" w:rsidRDefault="00A25F3B" w:rsidP="007A6DB2">
      <w:pPr>
        <w:spacing w:line="312" w:lineRule="auto"/>
        <w:jc w:val="both"/>
        <w:rPr>
          <w:rFonts w:cstheme="minorHAnsi"/>
          <w:color w:val="1F4E79" w:themeColor="accent5" w:themeShade="80"/>
          <w:sz w:val="23"/>
          <w:szCs w:val="23"/>
        </w:rPr>
      </w:pPr>
      <w:r w:rsidRPr="007F7CAB">
        <w:rPr>
          <w:rFonts w:cstheme="minorHAnsi"/>
          <w:sz w:val="23"/>
          <w:szCs w:val="23"/>
        </w:rPr>
        <w:t>L</w:t>
      </w:r>
      <w:r w:rsidR="0060487F" w:rsidRPr="007F7CAB">
        <w:rPr>
          <w:rFonts w:cstheme="minorHAnsi"/>
          <w:sz w:val="23"/>
          <w:szCs w:val="23"/>
        </w:rPr>
        <w:t>e</w:t>
      </w:r>
      <w:r w:rsidRPr="007F7CAB">
        <w:rPr>
          <w:rFonts w:cstheme="minorHAnsi"/>
          <w:sz w:val="23"/>
          <w:szCs w:val="23"/>
        </w:rPr>
        <w:t xml:space="preserve"> difficoltà maggior</w:t>
      </w:r>
      <w:r w:rsidR="0060487F" w:rsidRPr="007F7CAB">
        <w:rPr>
          <w:rFonts w:cstheme="minorHAnsi"/>
          <w:sz w:val="23"/>
          <w:szCs w:val="23"/>
        </w:rPr>
        <w:t>i</w:t>
      </w:r>
      <w:r w:rsidRPr="007F7CAB">
        <w:rPr>
          <w:rFonts w:cstheme="minorHAnsi"/>
          <w:sz w:val="23"/>
          <w:szCs w:val="23"/>
        </w:rPr>
        <w:t xml:space="preserve"> </w:t>
      </w:r>
      <w:r w:rsidR="0060487F" w:rsidRPr="007F7CAB">
        <w:rPr>
          <w:rFonts w:cstheme="minorHAnsi"/>
          <w:sz w:val="23"/>
          <w:szCs w:val="23"/>
        </w:rPr>
        <w:t>sono</w:t>
      </w:r>
      <w:r w:rsidRPr="007F7CAB">
        <w:rPr>
          <w:rFonts w:cstheme="minorHAnsi"/>
          <w:sz w:val="23"/>
          <w:szCs w:val="23"/>
        </w:rPr>
        <w:t>, tuttavia,</w:t>
      </w:r>
      <w:r w:rsidR="0060487F" w:rsidRPr="007F7CAB">
        <w:rPr>
          <w:rFonts w:cstheme="minorHAnsi"/>
          <w:sz w:val="23"/>
          <w:szCs w:val="23"/>
        </w:rPr>
        <w:t xml:space="preserve"> altre. Il fatto è che gli assistenti educativi hanno contratti di lavoro a tempo determinato e livelli retributivi bassi</w:t>
      </w:r>
      <w:r w:rsidR="00AE6E2A" w:rsidRPr="007F7CAB">
        <w:rPr>
          <w:rFonts w:cstheme="minorHAnsi"/>
          <w:sz w:val="23"/>
          <w:szCs w:val="23"/>
        </w:rPr>
        <w:t>; il tasso di abbandono è perciò alto.</w:t>
      </w:r>
      <w:r w:rsidR="00671C2A" w:rsidRPr="007F7CAB">
        <w:rPr>
          <w:rFonts w:cstheme="minorHAnsi"/>
          <w:sz w:val="23"/>
          <w:szCs w:val="23"/>
        </w:rPr>
        <w:t xml:space="preserve"> </w:t>
      </w:r>
      <w:r w:rsidR="00AE6E2A" w:rsidRPr="007F7CAB">
        <w:rPr>
          <w:rFonts w:cstheme="minorHAnsi"/>
          <w:sz w:val="23"/>
          <w:szCs w:val="23"/>
        </w:rPr>
        <w:t xml:space="preserve">Oltre a ciò, </w:t>
      </w:r>
      <w:r w:rsidR="00671C2A" w:rsidRPr="007F7CAB">
        <w:rPr>
          <w:rFonts w:cstheme="minorHAnsi"/>
          <w:sz w:val="23"/>
          <w:szCs w:val="23"/>
        </w:rPr>
        <w:t xml:space="preserve">il livello di istruzione degli assistenti educativi, anche </w:t>
      </w:r>
      <w:r w:rsidR="00AE6E2A" w:rsidRPr="007F7CAB">
        <w:rPr>
          <w:rFonts w:cstheme="minorHAnsi"/>
          <w:sz w:val="23"/>
          <w:szCs w:val="23"/>
        </w:rPr>
        <w:t xml:space="preserve">se </w:t>
      </w:r>
      <w:r w:rsidR="00671C2A" w:rsidRPr="007F7CAB">
        <w:rPr>
          <w:rFonts w:cstheme="minorHAnsi"/>
          <w:sz w:val="23"/>
          <w:szCs w:val="23"/>
        </w:rPr>
        <w:t xml:space="preserve">di secondo o di terzo livello, non implica affatto la conoscenza della disabilità visiva. Ne consegue che i ragazzi vengono affiancati in modo precario e poco qualificato.  </w:t>
      </w:r>
    </w:p>
    <w:p w:rsidR="00802FD1" w:rsidRPr="007F7CAB" w:rsidRDefault="00671C2A" w:rsidP="007A6DB2">
      <w:pPr>
        <w:spacing w:line="312" w:lineRule="auto"/>
        <w:jc w:val="both"/>
        <w:rPr>
          <w:rFonts w:cstheme="minorHAnsi"/>
          <w:sz w:val="23"/>
          <w:szCs w:val="23"/>
        </w:rPr>
      </w:pPr>
      <w:r w:rsidRPr="007F7CAB">
        <w:rPr>
          <w:rFonts w:cstheme="minorHAnsi"/>
          <w:sz w:val="23"/>
          <w:szCs w:val="23"/>
        </w:rPr>
        <w:t xml:space="preserve">D’altra parte, in Regione opera una sola istruttrice di autonomia personale e orientamento e mobilità, che, per ovvie ragioni, non è in grado di rispondere a tutte le richieste di intervento. </w:t>
      </w:r>
      <w:r w:rsidR="006D35AB" w:rsidRPr="007F7CAB">
        <w:rPr>
          <w:rFonts w:cstheme="minorHAnsi"/>
          <w:sz w:val="23"/>
          <w:szCs w:val="23"/>
        </w:rPr>
        <w:t>I genitori si ritrovano così da soli a cercare il modo di aiutare i pro</w:t>
      </w:r>
      <w:r w:rsidR="00802FD1" w:rsidRPr="007F7CAB">
        <w:rPr>
          <w:rFonts w:cstheme="minorHAnsi"/>
          <w:sz w:val="23"/>
          <w:szCs w:val="23"/>
        </w:rPr>
        <w:t>p</w:t>
      </w:r>
      <w:r w:rsidR="006D35AB" w:rsidRPr="007F7CAB">
        <w:rPr>
          <w:rFonts w:cstheme="minorHAnsi"/>
          <w:sz w:val="23"/>
          <w:szCs w:val="23"/>
        </w:rPr>
        <w:t>ri figli a rendersi autonomi</w:t>
      </w:r>
      <w:r w:rsidR="00802FD1" w:rsidRPr="007F7CAB">
        <w:rPr>
          <w:rFonts w:cstheme="minorHAnsi"/>
          <w:sz w:val="23"/>
          <w:szCs w:val="23"/>
        </w:rPr>
        <w:t xml:space="preserve"> </w:t>
      </w:r>
      <w:r w:rsidR="00FD35BE" w:rsidRPr="007F7CAB">
        <w:rPr>
          <w:rFonts w:cstheme="minorHAnsi"/>
          <w:sz w:val="23"/>
          <w:szCs w:val="23"/>
        </w:rPr>
        <w:t>e a stare tra gli altri alla pari.</w:t>
      </w:r>
    </w:p>
    <w:p w:rsidR="00826391" w:rsidRPr="007F7CAB" w:rsidRDefault="002A7CFE" w:rsidP="007A6DB2">
      <w:pPr>
        <w:spacing w:line="312" w:lineRule="auto"/>
        <w:jc w:val="both"/>
        <w:rPr>
          <w:rFonts w:cstheme="minorHAnsi"/>
          <w:sz w:val="23"/>
          <w:szCs w:val="23"/>
        </w:rPr>
      </w:pPr>
      <w:r w:rsidRPr="007F7CAB">
        <w:rPr>
          <w:rFonts w:cstheme="minorHAnsi"/>
          <w:sz w:val="23"/>
          <w:szCs w:val="23"/>
        </w:rPr>
        <w:t xml:space="preserve">La solitudine dei genitori e dei ragazzi è ancora maggiore quando la disabilità viene negata e ci si comporta, anche </w:t>
      </w:r>
      <w:r w:rsidR="00FD35BE" w:rsidRPr="007F7CAB">
        <w:rPr>
          <w:rFonts w:cstheme="minorHAnsi"/>
          <w:sz w:val="23"/>
          <w:szCs w:val="23"/>
        </w:rPr>
        <w:t xml:space="preserve">in presenza di </w:t>
      </w:r>
      <w:r w:rsidRPr="007F7CAB">
        <w:rPr>
          <w:rFonts w:cstheme="minorHAnsi"/>
          <w:sz w:val="23"/>
          <w:szCs w:val="23"/>
        </w:rPr>
        <w:t xml:space="preserve">una </w:t>
      </w:r>
      <w:r w:rsidR="00FD35BE" w:rsidRPr="007F7CAB">
        <w:rPr>
          <w:rFonts w:cstheme="minorHAnsi"/>
          <w:sz w:val="23"/>
          <w:szCs w:val="23"/>
        </w:rPr>
        <w:t xml:space="preserve">ipovisione severa, </w:t>
      </w:r>
      <w:r w:rsidR="00E87B83" w:rsidRPr="007F7CAB">
        <w:rPr>
          <w:rFonts w:cstheme="minorHAnsi"/>
          <w:sz w:val="23"/>
          <w:szCs w:val="23"/>
        </w:rPr>
        <w:t xml:space="preserve">come </w:t>
      </w:r>
      <w:r w:rsidR="00826391" w:rsidRPr="007F7CAB">
        <w:rPr>
          <w:rFonts w:cstheme="minorHAnsi"/>
          <w:sz w:val="23"/>
          <w:szCs w:val="23"/>
        </w:rPr>
        <w:t>se ogni limitazione potesse essere rimossa con l’uso d</w:t>
      </w:r>
      <w:r w:rsidRPr="007F7CAB">
        <w:rPr>
          <w:rFonts w:cstheme="minorHAnsi"/>
          <w:sz w:val="23"/>
          <w:szCs w:val="23"/>
        </w:rPr>
        <w:t>i</w:t>
      </w:r>
      <w:r w:rsidR="00826391" w:rsidRPr="007F7CAB">
        <w:rPr>
          <w:rFonts w:cstheme="minorHAnsi"/>
          <w:sz w:val="23"/>
          <w:szCs w:val="23"/>
        </w:rPr>
        <w:t xml:space="preserve"> lenti.</w:t>
      </w:r>
    </w:p>
    <w:p w:rsidR="00802FD1" w:rsidRPr="007F7CAB" w:rsidRDefault="00090F82" w:rsidP="007A6DB2">
      <w:pPr>
        <w:spacing w:line="312" w:lineRule="auto"/>
        <w:jc w:val="both"/>
        <w:rPr>
          <w:rFonts w:cstheme="minorHAnsi"/>
          <w:sz w:val="23"/>
          <w:szCs w:val="23"/>
        </w:rPr>
      </w:pPr>
      <w:r w:rsidRPr="007F7CAB">
        <w:rPr>
          <w:rFonts w:cstheme="minorHAnsi"/>
          <w:sz w:val="23"/>
          <w:szCs w:val="23"/>
        </w:rPr>
        <w:t>In questa situazione, gli</w:t>
      </w:r>
      <w:r w:rsidR="008D56FA" w:rsidRPr="007F7CAB">
        <w:rPr>
          <w:rFonts w:cstheme="minorHAnsi"/>
          <w:sz w:val="23"/>
          <w:szCs w:val="23"/>
        </w:rPr>
        <w:t xml:space="preserve"> incontri di gruppo</w:t>
      </w:r>
      <w:r w:rsidRPr="007F7CAB">
        <w:rPr>
          <w:rFonts w:cstheme="minorHAnsi"/>
          <w:sz w:val="23"/>
          <w:szCs w:val="23"/>
        </w:rPr>
        <w:t xml:space="preserve">, dei genitori e dei ragazzi, </w:t>
      </w:r>
      <w:r w:rsidR="00E87B83" w:rsidRPr="007F7CAB">
        <w:rPr>
          <w:rFonts w:cstheme="minorHAnsi"/>
          <w:sz w:val="23"/>
          <w:szCs w:val="23"/>
        </w:rPr>
        <w:t xml:space="preserve">sono </w:t>
      </w:r>
      <w:r w:rsidRPr="007F7CAB">
        <w:rPr>
          <w:rFonts w:cstheme="minorHAnsi"/>
          <w:sz w:val="23"/>
          <w:szCs w:val="23"/>
        </w:rPr>
        <w:t>importanti perché consentono di imparare gli uni e dagli altri e di cercare e sperimentare soluzioni</w:t>
      </w:r>
      <w:r w:rsidR="006A02B0" w:rsidRPr="007F7CAB">
        <w:rPr>
          <w:rFonts w:cstheme="minorHAnsi"/>
          <w:sz w:val="23"/>
          <w:szCs w:val="23"/>
        </w:rPr>
        <w:t xml:space="preserve"> diverse e alternative</w:t>
      </w:r>
      <w:r w:rsidRPr="007F7CAB">
        <w:rPr>
          <w:rFonts w:cstheme="minorHAnsi"/>
          <w:sz w:val="23"/>
          <w:szCs w:val="23"/>
        </w:rPr>
        <w:t xml:space="preserve">. </w:t>
      </w:r>
    </w:p>
    <w:p w:rsidR="008165C2" w:rsidRPr="007F7CAB" w:rsidRDefault="00E87B83" w:rsidP="007A6DB2">
      <w:pPr>
        <w:spacing w:line="312" w:lineRule="auto"/>
        <w:jc w:val="both"/>
        <w:rPr>
          <w:rFonts w:cstheme="minorHAnsi"/>
          <w:sz w:val="23"/>
          <w:szCs w:val="23"/>
          <w:u w:val="single"/>
        </w:rPr>
      </w:pPr>
      <w:r w:rsidRPr="007F7CAB">
        <w:rPr>
          <w:rFonts w:cstheme="minorHAnsi"/>
          <w:sz w:val="23"/>
          <w:szCs w:val="23"/>
          <w:u w:val="single"/>
        </w:rPr>
        <w:t>Borsetti - Piemonte</w:t>
      </w:r>
    </w:p>
    <w:p w:rsidR="00AD2874" w:rsidRPr="007F7CAB" w:rsidRDefault="00AD2874" w:rsidP="007A6DB2">
      <w:pPr>
        <w:spacing w:line="312" w:lineRule="auto"/>
        <w:jc w:val="both"/>
        <w:rPr>
          <w:rFonts w:cstheme="minorHAnsi"/>
          <w:sz w:val="23"/>
          <w:szCs w:val="23"/>
        </w:rPr>
      </w:pPr>
      <w:r w:rsidRPr="007F7CAB">
        <w:rPr>
          <w:rFonts w:cstheme="minorHAnsi"/>
          <w:sz w:val="23"/>
          <w:szCs w:val="23"/>
        </w:rPr>
        <w:t xml:space="preserve">L’inclusione scolastica e </w:t>
      </w:r>
      <w:r w:rsidR="006A02B0" w:rsidRPr="007F7CAB">
        <w:rPr>
          <w:rFonts w:cstheme="minorHAnsi"/>
          <w:sz w:val="23"/>
          <w:szCs w:val="23"/>
        </w:rPr>
        <w:t xml:space="preserve">i </w:t>
      </w:r>
      <w:r w:rsidRPr="007F7CAB">
        <w:rPr>
          <w:rFonts w:cstheme="minorHAnsi"/>
          <w:sz w:val="23"/>
          <w:szCs w:val="23"/>
        </w:rPr>
        <w:t xml:space="preserve">relativi </w:t>
      </w:r>
      <w:r w:rsidR="006A02B0" w:rsidRPr="007F7CAB">
        <w:rPr>
          <w:rFonts w:cstheme="minorHAnsi"/>
          <w:sz w:val="23"/>
          <w:szCs w:val="23"/>
        </w:rPr>
        <w:t xml:space="preserve">servizi di supporto </w:t>
      </w:r>
      <w:r w:rsidRPr="007F7CAB">
        <w:rPr>
          <w:rFonts w:cstheme="minorHAnsi"/>
          <w:sz w:val="23"/>
          <w:szCs w:val="23"/>
        </w:rPr>
        <w:t xml:space="preserve">sono, in Piemonte, </w:t>
      </w:r>
      <w:r w:rsidR="002913AF" w:rsidRPr="007F7CAB">
        <w:rPr>
          <w:rFonts w:cstheme="minorHAnsi"/>
          <w:sz w:val="23"/>
          <w:szCs w:val="23"/>
        </w:rPr>
        <w:t xml:space="preserve">sufficientemente </w:t>
      </w:r>
      <w:r w:rsidRPr="007F7CAB">
        <w:rPr>
          <w:rFonts w:cstheme="minorHAnsi"/>
          <w:sz w:val="23"/>
          <w:szCs w:val="23"/>
        </w:rPr>
        <w:t>ben organizzati</w:t>
      </w:r>
      <w:r w:rsidR="002913AF" w:rsidRPr="007F7CAB">
        <w:rPr>
          <w:rFonts w:cstheme="minorHAnsi"/>
          <w:sz w:val="23"/>
          <w:szCs w:val="23"/>
        </w:rPr>
        <w:t>;  le modalità di gestione sono diverse nei vari territori</w:t>
      </w:r>
      <w:r w:rsidR="007B666F">
        <w:rPr>
          <w:rFonts w:cstheme="minorHAnsi"/>
          <w:sz w:val="23"/>
          <w:szCs w:val="23"/>
        </w:rPr>
        <w:t>, ma</w:t>
      </w:r>
      <w:r w:rsidR="002913AF" w:rsidRPr="007F7CAB">
        <w:rPr>
          <w:rFonts w:cstheme="minorHAnsi"/>
          <w:sz w:val="23"/>
          <w:szCs w:val="23"/>
        </w:rPr>
        <w:t xml:space="preserve"> l’accesso ai servizi e alle </w:t>
      </w:r>
      <w:r w:rsidR="007004DC" w:rsidRPr="007F7CAB">
        <w:rPr>
          <w:rFonts w:cstheme="minorHAnsi"/>
          <w:sz w:val="23"/>
          <w:szCs w:val="23"/>
        </w:rPr>
        <w:t>agevolazioni è</w:t>
      </w:r>
      <w:r w:rsidR="007B666F">
        <w:rPr>
          <w:rFonts w:cstheme="minorHAnsi"/>
          <w:sz w:val="23"/>
          <w:szCs w:val="23"/>
        </w:rPr>
        <w:t xml:space="preserve"> di norma</w:t>
      </w:r>
      <w:r w:rsidR="007004DC" w:rsidRPr="007F7CAB">
        <w:rPr>
          <w:rFonts w:cstheme="minorHAnsi"/>
          <w:sz w:val="23"/>
          <w:szCs w:val="23"/>
        </w:rPr>
        <w:t xml:space="preserve"> abbastanza semplice, </w:t>
      </w:r>
      <w:r w:rsidR="002913AF" w:rsidRPr="007F7CAB">
        <w:rPr>
          <w:rFonts w:cstheme="minorHAnsi"/>
          <w:sz w:val="23"/>
          <w:szCs w:val="23"/>
        </w:rPr>
        <w:t>s</w:t>
      </w:r>
      <w:r w:rsidRPr="007F7CAB">
        <w:rPr>
          <w:rFonts w:cstheme="minorHAnsi"/>
          <w:sz w:val="23"/>
          <w:szCs w:val="23"/>
        </w:rPr>
        <w:t xml:space="preserve">pecie </w:t>
      </w:r>
      <w:r w:rsidR="007004DC" w:rsidRPr="007F7CAB">
        <w:rPr>
          <w:rFonts w:cstheme="minorHAnsi"/>
          <w:sz w:val="23"/>
          <w:szCs w:val="23"/>
        </w:rPr>
        <w:t xml:space="preserve">nelle zone di prossimità dei </w:t>
      </w:r>
      <w:r w:rsidRPr="007F7CAB">
        <w:rPr>
          <w:rFonts w:cstheme="minorHAnsi"/>
          <w:sz w:val="23"/>
          <w:szCs w:val="23"/>
        </w:rPr>
        <w:t>C</w:t>
      </w:r>
      <w:r w:rsidR="006A02B0" w:rsidRPr="007F7CAB">
        <w:rPr>
          <w:rFonts w:cstheme="minorHAnsi"/>
          <w:sz w:val="23"/>
          <w:szCs w:val="23"/>
        </w:rPr>
        <w:t>entri di riabilitazione visiva</w:t>
      </w:r>
      <w:r w:rsidR="007004DC" w:rsidRPr="007F7CAB">
        <w:rPr>
          <w:rFonts w:cstheme="minorHAnsi"/>
          <w:sz w:val="23"/>
          <w:szCs w:val="23"/>
        </w:rPr>
        <w:t>.</w:t>
      </w:r>
    </w:p>
    <w:p w:rsidR="00F17062" w:rsidRPr="007F7CAB" w:rsidRDefault="00AD2874" w:rsidP="007A6DB2">
      <w:pPr>
        <w:spacing w:line="312" w:lineRule="auto"/>
        <w:jc w:val="both"/>
        <w:rPr>
          <w:rFonts w:cstheme="minorHAnsi"/>
          <w:sz w:val="23"/>
          <w:szCs w:val="23"/>
        </w:rPr>
      </w:pPr>
      <w:r w:rsidRPr="007F7CAB">
        <w:rPr>
          <w:rFonts w:cstheme="minorHAnsi"/>
          <w:sz w:val="23"/>
          <w:szCs w:val="23"/>
        </w:rPr>
        <w:t>Le Sedi UICI collaborano ai processi di inclusione</w:t>
      </w:r>
      <w:r w:rsidR="00A5087A">
        <w:rPr>
          <w:rFonts w:cstheme="minorHAnsi"/>
          <w:sz w:val="23"/>
          <w:szCs w:val="23"/>
        </w:rPr>
        <w:t>, specialmente veicolando le informazioni.</w:t>
      </w:r>
      <w:r w:rsidRPr="007F7CAB">
        <w:rPr>
          <w:rFonts w:cstheme="minorHAnsi"/>
          <w:sz w:val="23"/>
          <w:szCs w:val="23"/>
        </w:rPr>
        <w:t xml:space="preserve"> </w:t>
      </w:r>
      <w:r w:rsidR="00F17062" w:rsidRPr="007F7CAB">
        <w:rPr>
          <w:rFonts w:cstheme="minorHAnsi"/>
          <w:sz w:val="23"/>
          <w:szCs w:val="23"/>
        </w:rPr>
        <w:t>Purtroppo, sono vissute, dai genitori e dai ragazzi, come punti di utenza e non, come sarebbe più proprio e, soprattutto, più utile, come centri di aggregazione e vita sociali.</w:t>
      </w:r>
    </w:p>
    <w:p w:rsidR="00F40204" w:rsidRPr="007F7CAB" w:rsidRDefault="00F17062" w:rsidP="007A6DB2">
      <w:pPr>
        <w:spacing w:line="312" w:lineRule="auto"/>
        <w:jc w:val="both"/>
        <w:rPr>
          <w:rFonts w:cstheme="minorHAnsi"/>
          <w:sz w:val="23"/>
          <w:szCs w:val="23"/>
        </w:rPr>
      </w:pPr>
      <w:r w:rsidRPr="007F7CAB">
        <w:rPr>
          <w:rFonts w:cstheme="minorHAnsi"/>
          <w:sz w:val="23"/>
          <w:szCs w:val="23"/>
        </w:rPr>
        <w:t>Così, ad esempio, ad una festicciola organizzata per lo scorso Natale</w:t>
      </w:r>
      <w:r w:rsidR="00F40204" w:rsidRPr="007F7CAB">
        <w:rPr>
          <w:rFonts w:cstheme="minorHAnsi"/>
          <w:sz w:val="23"/>
          <w:szCs w:val="23"/>
        </w:rPr>
        <w:t xml:space="preserve"> dalla struttura regionale</w:t>
      </w:r>
      <w:r w:rsidRPr="007F7CAB">
        <w:rPr>
          <w:rFonts w:cstheme="minorHAnsi"/>
          <w:sz w:val="23"/>
          <w:szCs w:val="23"/>
        </w:rPr>
        <w:t>, hanno partecipato solo 4/5 famiglie torinesi</w:t>
      </w:r>
      <w:r w:rsidR="00F40204" w:rsidRPr="007F7CAB">
        <w:rPr>
          <w:rFonts w:cstheme="minorHAnsi"/>
          <w:sz w:val="23"/>
          <w:szCs w:val="23"/>
        </w:rPr>
        <w:t xml:space="preserve">. Anche considerando che la Coordinatrice Genitori di Novara è dimissionaria e che l’UICI di Asti è commissariata, una partecipazione così ridotta </w:t>
      </w:r>
      <w:r w:rsidR="007004DC" w:rsidRPr="007F7CAB">
        <w:rPr>
          <w:rFonts w:cstheme="minorHAnsi"/>
          <w:sz w:val="23"/>
          <w:szCs w:val="23"/>
        </w:rPr>
        <w:t xml:space="preserve">indica che </w:t>
      </w:r>
      <w:r w:rsidR="00F40204" w:rsidRPr="007F7CAB">
        <w:rPr>
          <w:rFonts w:cstheme="minorHAnsi"/>
          <w:sz w:val="23"/>
          <w:szCs w:val="23"/>
        </w:rPr>
        <w:t xml:space="preserve">l’interesse </w:t>
      </w:r>
      <w:r w:rsidR="007004DC" w:rsidRPr="007F7CAB">
        <w:rPr>
          <w:rFonts w:cstheme="minorHAnsi"/>
          <w:sz w:val="23"/>
          <w:szCs w:val="23"/>
        </w:rPr>
        <w:t xml:space="preserve">per le </w:t>
      </w:r>
      <w:r w:rsidR="00F40204" w:rsidRPr="007F7CAB">
        <w:rPr>
          <w:rFonts w:cstheme="minorHAnsi"/>
          <w:sz w:val="23"/>
          <w:szCs w:val="23"/>
        </w:rPr>
        <w:t xml:space="preserve">attività associative </w:t>
      </w:r>
      <w:r w:rsidR="007004DC" w:rsidRPr="007F7CAB">
        <w:rPr>
          <w:rFonts w:cstheme="minorHAnsi"/>
          <w:sz w:val="23"/>
          <w:szCs w:val="23"/>
        </w:rPr>
        <w:t>è</w:t>
      </w:r>
      <w:r w:rsidR="00F40204" w:rsidRPr="007F7CAB">
        <w:rPr>
          <w:rFonts w:cstheme="minorHAnsi"/>
          <w:sz w:val="23"/>
          <w:szCs w:val="23"/>
        </w:rPr>
        <w:t xml:space="preserve"> scarso.</w:t>
      </w:r>
    </w:p>
    <w:p w:rsidR="004B37E2" w:rsidRPr="007F7CAB" w:rsidRDefault="007004DC" w:rsidP="007A6DB2">
      <w:pPr>
        <w:spacing w:line="312" w:lineRule="auto"/>
        <w:jc w:val="both"/>
        <w:rPr>
          <w:rFonts w:cstheme="minorHAnsi"/>
          <w:sz w:val="23"/>
          <w:szCs w:val="23"/>
        </w:rPr>
      </w:pPr>
      <w:r w:rsidRPr="007F7CAB">
        <w:rPr>
          <w:rFonts w:cstheme="minorHAnsi"/>
          <w:sz w:val="23"/>
          <w:szCs w:val="23"/>
        </w:rPr>
        <w:t xml:space="preserve">Tuttavia, </w:t>
      </w:r>
      <w:r w:rsidR="004B37E2" w:rsidRPr="007F7CAB">
        <w:rPr>
          <w:rFonts w:cstheme="minorHAnsi"/>
          <w:sz w:val="23"/>
          <w:szCs w:val="23"/>
        </w:rPr>
        <w:t>i bambini e i ragazzi vivono situazioni di diversità rispetto ai coetanei; meritano, perciò, di ritrovarsi, di tanto in tanto, tra pari. Allo stesso modo, i genitori.</w:t>
      </w:r>
    </w:p>
    <w:p w:rsidR="008561E9" w:rsidRPr="007F7CAB" w:rsidRDefault="00290BC2" w:rsidP="007A6DB2">
      <w:pPr>
        <w:spacing w:line="312" w:lineRule="auto"/>
        <w:jc w:val="both"/>
        <w:rPr>
          <w:rFonts w:cstheme="minorHAnsi"/>
          <w:sz w:val="23"/>
          <w:szCs w:val="23"/>
        </w:rPr>
      </w:pPr>
      <w:r w:rsidRPr="007F7CAB">
        <w:rPr>
          <w:rFonts w:cstheme="minorHAnsi"/>
          <w:sz w:val="23"/>
          <w:szCs w:val="23"/>
        </w:rPr>
        <w:t xml:space="preserve">Per </w:t>
      </w:r>
      <w:r w:rsidR="007004DC" w:rsidRPr="007F7CAB">
        <w:rPr>
          <w:rFonts w:cstheme="minorHAnsi"/>
          <w:sz w:val="23"/>
          <w:szCs w:val="23"/>
        </w:rPr>
        <w:t xml:space="preserve">favorire </w:t>
      </w:r>
      <w:r w:rsidRPr="007F7CAB">
        <w:rPr>
          <w:rFonts w:cstheme="minorHAnsi"/>
          <w:sz w:val="23"/>
          <w:szCs w:val="23"/>
        </w:rPr>
        <w:t>l</w:t>
      </w:r>
      <w:r w:rsidR="00FA147A" w:rsidRPr="007F7CAB">
        <w:rPr>
          <w:rFonts w:cstheme="minorHAnsi"/>
          <w:sz w:val="23"/>
          <w:szCs w:val="23"/>
        </w:rPr>
        <w:t xml:space="preserve">’interazione, </w:t>
      </w:r>
      <w:r w:rsidRPr="007F7CAB">
        <w:rPr>
          <w:rFonts w:cstheme="minorHAnsi"/>
          <w:sz w:val="23"/>
          <w:szCs w:val="23"/>
        </w:rPr>
        <w:t xml:space="preserve">si </w:t>
      </w:r>
      <w:r w:rsidR="002902AC" w:rsidRPr="007F7CAB">
        <w:rPr>
          <w:rFonts w:cstheme="minorHAnsi"/>
          <w:sz w:val="23"/>
          <w:szCs w:val="23"/>
        </w:rPr>
        <w:t>sta pensando</w:t>
      </w:r>
      <w:r w:rsidR="002F48B4" w:rsidRPr="007F7CAB">
        <w:rPr>
          <w:rFonts w:cstheme="minorHAnsi"/>
          <w:sz w:val="23"/>
          <w:szCs w:val="23"/>
        </w:rPr>
        <w:t xml:space="preserve"> di </w:t>
      </w:r>
      <w:r w:rsidR="00FA147A" w:rsidRPr="007F7CAB">
        <w:rPr>
          <w:rFonts w:cstheme="minorHAnsi"/>
          <w:sz w:val="23"/>
          <w:szCs w:val="23"/>
        </w:rPr>
        <w:t xml:space="preserve">riunire </w:t>
      </w:r>
      <w:r w:rsidRPr="007F7CAB">
        <w:rPr>
          <w:rFonts w:cstheme="minorHAnsi"/>
          <w:sz w:val="23"/>
          <w:szCs w:val="23"/>
        </w:rPr>
        <w:t xml:space="preserve">i genitori </w:t>
      </w:r>
      <w:r w:rsidR="00FA147A" w:rsidRPr="007F7CAB">
        <w:rPr>
          <w:rFonts w:cstheme="minorHAnsi"/>
          <w:sz w:val="23"/>
          <w:szCs w:val="23"/>
        </w:rPr>
        <w:t>in un</w:t>
      </w:r>
      <w:r w:rsidRPr="007F7CAB">
        <w:rPr>
          <w:rFonts w:cstheme="minorHAnsi"/>
          <w:sz w:val="23"/>
          <w:szCs w:val="23"/>
        </w:rPr>
        <w:t xml:space="preserve"> Gruppo WhatsApp regionale</w:t>
      </w:r>
      <w:r w:rsidR="00352942" w:rsidRPr="007F7CAB">
        <w:rPr>
          <w:rFonts w:cstheme="minorHAnsi"/>
          <w:sz w:val="23"/>
          <w:szCs w:val="23"/>
        </w:rPr>
        <w:t xml:space="preserve">; si conta, in questo modo, di poter dar vita a </w:t>
      </w:r>
      <w:r w:rsidR="002F48B4" w:rsidRPr="007F7CAB">
        <w:rPr>
          <w:rFonts w:cstheme="minorHAnsi"/>
          <w:sz w:val="23"/>
          <w:szCs w:val="23"/>
        </w:rPr>
        <w:t xml:space="preserve">un </w:t>
      </w:r>
      <w:r w:rsidRPr="007F7CAB">
        <w:rPr>
          <w:rFonts w:cstheme="minorHAnsi"/>
          <w:sz w:val="23"/>
          <w:szCs w:val="23"/>
        </w:rPr>
        <w:t xml:space="preserve">flusso comunicativo più regolare e continuo da quelli </w:t>
      </w:r>
      <w:r w:rsidR="00E6763D" w:rsidRPr="007F7CAB">
        <w:rPr>
          <w:rFonts w:cstheme="minorHAnsi"/>
          <w:sz w:val="23"/>
          <w:szCs w:val="23"/>
        </w:rPr>
        <w:t xml:space="preserve">registrati nei singoli territori. </w:t>
      </w:r>
    </w:p>
    <w:p w:rsidR="003517EA" w:rsidRPr="007F7CAB" w:rsidRDefault="00290BC2" w:rsidP="007A6DB2">
      <w:pPr>
        <w:spacing w:line="312" w:lineRule="auto"/>
        <w:jc w:val="both"/>
        <w:rPr>
          <w:rFonts w:cstheme="minorHAnsi"/>
          <w:sz w:val="23"/>
          <w:szCs w:val="23"/>
        </w:rPr>
      </w:pPr>
      <w:r w:rsidRPr="007F7CAB">
        <w:rPr>
          <w:rFonts w:cstheme="minorHAnsi"/>
          <w:sz w:val="23"/>
          <w:szCs w:val="23"/>
        </w:rPr>
        <w:t>S</w:t>
      </w:r>
      <w:r w:rsidR="00352942" w:rsidRPr="007F7CAB">
        <w:rPr>
          <w:rFonts w:cstheme="minorHAnsi"/>
          <w:sz w:val="23"/>
          <w:szCs w:val="23"/>
        </w:rPr>
        <w:t xml:space="preserve">empre per promuovere il confronto, si sta pensando di allestire una serie di iniziative in collaborazione con </w:t>
      </w:r>
      <w:r w:rsidR="00580A92" w:rsidRPr="007F7CAB">
        <w:rPr>
          <w:rFonts w:cstheme="minorHAnsi"/>
          <w:sz w:val="23"/>
          <w:szCs w:val="23"/>
        </w:rPr>
        <w:t xml:space="preserve">la prof.ssa Daniela </w:t>
      </w:r>
      <w:proofErr w:type="spellStart"/>
      <w:r w:rsidR="00580A92" w:rsidRPr="007F7CAB">
        <w:rPr>
          <w:rFonts w:cstheme="minorHAnsi"/>
          <w:sz w:val="23"/>
          <w:szCs w:val="23"/>
        </w:rPr>
        <w:t>Floriduz</w:t>
      </w:r>
      <w:proofErr w:type="spellEnd"/>
      <w:r w:rsidR="00580A92" w:rsidRPr="007F7CAB">
        <w:rPr>
          <w:rFonts w:cstheme="minorHAnsi"/>
          <w:sz w:val="23"/>
          <w:szCs w:val="23"/>
        </w:rPr>
        <w:t xml:space="preserve">, </w:t>
      </w:r>
      <w:r w:rsidR="002902AC" w:rsidRPr="007F7CAB">
        <w:rPr>
          <w:rFonts w:cstheme="minorHAnsi"/>
          <w:sz w:val="23"/>
          <w:szCs w:val="23"/>
        </w:rPr>
        <w:t xml:space="preserve">che coordina gli interventi associativi regionali in materia di istruzione, </w:t>
      </w:r>
      <w:r w:rsidR="00580A92" w:rsidRPr="007F7CAB">
        <w:rPr>
          <w:rFonts w:cstheme="minorHAnsi"/>
          <w:sz w:val="23"/>
          <w:szCs w:val="23"/>
        </w:rPr>
        <w:t>e</w:t>
      </w:r>
      <w:r w:rsidRPr="007F7CAB">
        <w:rPr>
          <w:rFonts w:cstheme="minorHAnsi"/>
          <w:sz w:val="23"/>
          <w:szCs w:val="23"/>
        </w:rPr>
        <w:t xml:space="preserve"> </w:t>
      </w:r>
      <w:r w:rsidR="00580A92" w:rsidRPr="007F7CAB">
        <w:rPr>
          <w:rFonts w:cstheme="minorHAnsi"/>
          <w:sz w:val="23"/>
          <w:szCs w:val="23"/>
        </w:rPr>
        <w:t>con le dottoresse Elisabetta Grande e Alessia Senis, del Centro di consulenza tiflodidattica per il Piemonte</w:t>
      </w:r>
      <w:r w:rsidR="00E6763D" w:rsidRPr="007F7CAB">
        <w:rPr>
          <w:rFonts w:cstheme="minorHAnsi"/>
          <w:sz w:val="23"/>
          <w:szCs w:val="23"/>
        </w:rPr>
        <w:t xml:space="preserve">. Dette </w:t>
      </w:r>
      <w:r w:rsidR="00352942" w:rsidRPr="007F7CAB">
        <w:rPr>
          <w:rFonts w:cstheme="minorHAnsi"/>
          <w:sz w:val="23"/>
          <w:szCs w:val="23"/>
        </w:rPr>
        <w:t xml:space="preserve">iniziative </w:t>
      </w:r>
      <w:r w:rsidR="00E6763D" w:rsidRPr="007F7CAB">
        <w:rPr>
          <w:rFonts w:cstheme="minorHAnsi"/>
          <w:sz w:val="23"/>
          <w:szCs w:val="23"/>
        </w:rPr>
        <w:t xml:space="preserve">saranno rivolte </w:t>
      </w:r>
      <w:r w:rsidR="00352942" w:rsidRPr="007F7CAB">
        <w:rPr>
          <w:rFonts w:cstheme="minorHAnsi"/>
          <w:sz w:val="23"/>
          <w:szCs w:val="23"/>
        </w:rPr>
        <w:t xml:space="preserve">ai genitori che afferiscono alle sedi </w:t>
      </w:r>
      <w:r w:rsidR="00E6763D" w:rsidRPr="007F7CAB">
        <w:rPr>
          <w:rFonts w:cstheme="minorHAnsi"/>
          <w:sz w:val="23"/>
          <w:szCs w:val="23"/>
        </w:rPr>
        <w:t>UICI,</w:t>
      </w:r>
      <w:r w:rsidR="00352942" w:rsidRPr="007F7CAB">
        <w:rPr>
          <w:rFonts w:cstheme="minorHAnsi"/>
          <w:sz w:val="23"/>
          <w:szCs w:val="23"/>
        </w:rPr>
        <w:t xml:space="preserve"> vedenti e non vedenti</w:t>
      </w:r>
      <w:r w:rsidR="00E6763D" w:rsidRPr="007F7CAB">
        <w:rPr>
          <w:rFonts w:cstheme="minorHAnsi"/>
          <w:sz w:val="23"/>
          <w:szCs w:val="23"/>
        </w:rPr>
        <w:t xml:space="preserve"> che essi siano, e saranno incentrate su </w:t>
      </w:r>
      <w:r w:rsidR="002902AC" w:rsidRPr="007F7CAB">
        <w:rPr>
          <w:rFonts w:cstheme="minorHAnsi"/>
          <w:sz w:val="23"/>
          <w:szCs w:val="23"/>
        </w:rPr>
        <w:t>temi di interesse generale, come l</w:t>
      </w:r>
      <w:r w:rsidR="003517EA" w:rsidRPr="007F7CAB">
        <w:rPr>
          <w:rFonts w:cstheme="minorHAnsi"/>
          <w:sz w:val="23"/>
          <w:szCs w:val="23"/>
        </w:rPr>
        <w:t>’</w:t>
      </w:r>
      <w:r w:rsidR="00580A92" w:rsidRPr="007F7CAB">
        <w:rPr>
          <w:rFonts w:cstheme="minorHAnsi"/>
          <w:sz w:val="23"/>
          <w:szCs w:val="23"/>
        </w:rPr>
        <w:t>affettività, l</w:t>
      </w:r>
      <w:r w:rsidR="003517EA" w:rsidRPr="007F7CAB">
        <w:rPr>
          <w:rFonts w:cstheme="minorHAnsi"/>
          <w:sz w:val="23"/>
          <w:szCs w:val="23"/>
        </w:rPr>
        <w:t>’</w:t>
      </w:r>
      <w:r w:rsidR="00580A92" w:rsidRPr="007F7CAB">
        <w:rPr>
          <w:rFonts w:cstheme="minorHAnsi"/>
          <w:sz w:val="23"/>
          <w:szCs w:val="23"/>
        </w:rPr>
        <w:t>iperprotettività, la sessualità o l</w:t>
      </w:r>
      <w:r w:rsidR="003517EA" w:rsidRPr="007F7CAB">
        <w:rPr>
          <w:rFonts w:cstheme="minorHAnsi"/>
          <w:sz w:val="23"/>
          <w:szCs w:val="23"/>
        </w:rPr>
        <w:t>’</w:t>
      </w:r>
      <w:r w:rsidR="00580A92" w:rsidRPr="007F7CAB">
        <w:rPr>
          <w:rFonts w:cstheme="minorHAnsi"/>
          <w:sz w:val="23"/>
          <w:szCs w:val="23"/>
        </w:rPr>
        <w:t>ereditarietà dei deficit visivi</w:t>
      </w:r>
      <w:r w:rsidR="00E6763D" w:rsidRPr="007F7CAB">
        <w:rPr>
          <w:rFonts w:cstheme="minorHAnsi"/>
          <w:sz w:val="23"/>
          <w:szCs w:val="23"/>
        </w:rPr>
        <w:t xml:space="preserve">. </w:t>
      </w:r>
      <w:r w:rsidR="002902AC" w:rsidRPr="007F7CAB">
        <w:rPr>
          <w:rFonts w:cstheme="minorHAnsi"/>
          <w:sz w:val="23"/>
          <w:szCs w:val="23"/>
        </w:rPr>
        <w:t xml:space="preserve"> </w:t>
      </w:r>
    </w:p>
    <w:p w:rsidR="00E14002" w:rsidRPr="007F7CAB" w:rsidRDefault="008561E9" w:rsidP="007A6DB2">
      <w:pPr>
        <w:spacing w:line="312" w:lineRule="auto"/>
        <w:jc w:val="both"/>
        <w:rPr>
          <w:rFonts w:cstheme="minorHAnsi"/>
          <w:sz w:val="23"/>
          <w:szCs w:val="23"/>
          <w:u w:val="single"/>
        </w:rPr>
      </w:pPr>
      <w:proofErr w:type="spellStart"/>
      <w:r w:rsidRPr="007F7CAB">
        <w:rPr>
          <w:rFonts w:cstheme="minorHAnsi"/>
          <w:sz w:val="23"/>
          <w:szCs w:val="23"/>
          <w:u w:val="single"/>
        </w:rPr>
        <w:t>Piscedda</w:t>
      </w:r>
      <w:proofErr w:type="spellEnd"/>
      <w:r w:rsidRPr="007F7CAB">
        <w:rPr>
          <w:rFonts w:cstheme="minorHAnsi"/>
          <w:sz w:val="23"/>
          <w:szCs w:val="23"/>
          <w:u w:val="single"/>
        </w:rPr>
        <w:t xml:space="preserve"> - Sardegna</w:t>
      </w:r>
    </w:p>
    <w:p w:rsidR="00C3583D" w:rsidRPr="007F7CAB" w:rsidRDefault="00A5087A" w:rsidP="007A6DB2">
      <w:pPr>
        <w:spacing w:line="312" w:lineRule="auto"/>
        <w:jc w:val="both"/>
        <w:rPr>
          <w:rFonts w:cstheme="minorHAnsi"/>
          <w:sz w:val="23"/>
          <w:szCs w:val="23"/>
        </w:rPr>
      </w:pPr>
      <w:r>
        <w:rPr>
          <w:rFonts w:cstheme="minorHAnsi"/>
          <w:sz w:val="23"/>
          <w:szCs w:val="23"/>
        </w:rPr>
        <w:lastRenderedPageBreak/>
        <w:t xml:space="preserve">Sebbene ancora </w:t>
      </w:r>
      <w:r w:rsidR="00C3583D" w:rsidRPr="007F7CAB">
        <w:rPr>
          <w:rFonts w:cstheme="minorHAnsi"/>
          <w:sz w:val="23"/>
          <w:szCs w:val="23"/>
        </w:rPr>
        <w:t xml:space="preserve">privi dei propri organi di rappresentanza territoriale, </w:t>
      </w:r>
      <w:r>
        <w:rPr>
          <w:rFonts w:cstheme="minorHAnsi"/>
          <w:sz w:val="23"/>
          <w:szCs w:val="23"/>
        </w:rPr>
        <w:t>i</w:t>
      </w:r>
      <w:r w:rsidR="00AC035A" w:rsidRPr="007F7CAB">
        <w:rPr>
          <w:rFonts w:cstheme="minorHAnsi"/>
          <w:sz w:val="23"/>
          <w:szCs w:val="23"/>
        </w:rPr>
        <w:t xml:space="preserve"> </w:t>
      </w:r>
      <w:r>
        <w:rPr>
          <w:rFonts w:cstheme="minorHAnsi"/>
          <w:sz w:val="23"/>
          <w:szCs w:val="23"/>
        </w:rPr>
        <w:t>g</w:t>
      </w:r>
      <w:r w:rsidR="00AC035A" w:rsidRPr="007F7CAB">
        <w:rPr>
          <w:rFonts w:cstheme="minorHAnsi"/>
          <w:sz w:val="23"/>
          <w:szCs w:val="23"/>
        </w:rPr>
        <w:t>enitori che fanno capo alle UICI della Sardegna</w:t>
      </w:r>
      <w:r w:rsidR="00C3583D" w:rsidRPr="007F7CAB">
        <w:rPr>
          <w:rFonts w:cstheme="minorHAnsi"/>
          <w:sz w:val="23"/>
          <w:szCs w:val="23"/>
        </w:rPr>
        <w:t xml:space="preserve"> sono in attesa e sollecitano la formazione dei Comitati di coordinamento della propria categoria e di quella dei giovani.</w:t>
      </w:r>
    </w:p>
    <w:p w:rsidR="00982336" w:rsidRPr="007F7CAB" w:rsidRDefault="00C3583D" w:rsidP="007A6DB2">
      <w:pPr>
        <w:spacing w:line="312" w:lineRule="auto"/>
        <w:jc w:val="both"/>
        <w:rPr>
          <w:rFonts w:cstheme="minorHAnsi"/>
          <w:sz w:val="23"/>
          <w:szCs w:val="23"/>
        </w:rPr>
      </w:pPr>
      <w:r w:rsidRPr="007F7CAB">
        <w:rPr>
          <w:rFonts w:cstheme="minorHAnsi"/>
          <w:sz w:val="23"/>
          <w:szCs w:val="23"/>
        </w:rPr>
        <w:t>Contano, infatti, sulla promozione e sull’organizzazione di attività di gruppo, nell</w:t>
      </w:r>
      <w:r w:rsidR="008B1694" w:rsidRPr="007F7CAB">
        <w:rPr>
          <w:rFonts w:cstheme="minorHAnsi"/>
          <w:sz w:val="23"/>
          <w:szCs w:val="23"/>
        </w:rPr>
        <w:t xml:space="preserve">e quali e con le quali trasformare </w:t>
      </w:r>
      <w:r w:rsidRPr="007F7CAB">
        <w:rPr>
          <w:rFonts w:cstheme="minorHAnsi"/>
          <w:sz w:val="23"/>
          <w:szCs w:val="23"/>
        </w:rPr>
        <w:t xml:space="preserve">le esperienze personali </w:t>
      </w:r>
      <w:r w:rsidR="008B1694" w:rsidRPr="007F7CAB">
        <w:rPr>
          <w:rFonts w:cstheme="minorHAnsi"/>
          <w:sz w:val="23"/>
          <w:szCs w:val="23"/>
        </w:rPr>
        <w:t xml:space="preserve">in bene comune, anche </w:t>
      </w:r>
      <w:r w:rsidR="00982336" w:rsidRPr="007F7CAB">
        <w:rPr>
          <w:rFonts w:cstheme="minorHAnsi"/>
          <w:sz w:val="23"/>
          <w:szCs w:val="23"/>
        </w:rPr>
        <w:t xml:space="preserve">trans-generazionale. </w:t>
      </w:r>
    </w:p>
    <w:p w:rsidR="002E30F2" w:rsidRPr="007F7CAB" w:rsidRDefault="00A5087A" w:rsidP="007A6DB2">
      <w:pPr>
        <w:spacing w:line="312" w:lineRule="auto"/>
        <w:jc w:val="both"/>
        <w:rPr>
          <w:rFonts w:cstheme="minorHAnsi"/>
          <w:sz w:val="23"/>
          <w:szCs w:val="23"/>
        </w:rPr>
      </w:pPr>
      <w:r>
        <w:rPr>
          <w:rFonts w:cstheme="minorHAnsi"/>
          <w:sz w:val="23"/>
          <w:szCs w:val="23"/>
        </w:rPr>
        <w:t xml:space="preserve">Per quanto è stato fin qui rilevato, i </w:t>
      </w:r>
      <w:r w:rsidR="008B1694" w:rsidRPr="007F7CAB">
        <w:rPr>
          <w:rFonts w:cstheme="minorHAnsi"/>
          <w:sz w:val="23"/>
          <w:szCs w:val="23"/>
        </w:rPr>
        <w:t>genitori con figli con ipovisione medi</w:t>
      </w:r>
      <w:r w:rsidR="004B19DE" w:rsidRPr="007F7CAB">
        <w:rPr>
          <w:rFonts w:cstheme="minorHAnsi"/>
          <w:sz w:val="23"/>
          <w:szCs w:val="23"/>
        </w:rPr>
        <w:t>o-grave</w:t>
      </w:r>
      <w:r w:rsidR="008B1694" w:rsidRPr="007F7CAB">
        <w:rPr>
          <w:rFonts w:cstheme="minorHAnsi"/>
          <w:sz w:val="23"/>
          <w:szCs w:val="23"/>
        </w:rPr>
        <w:t xml:space="preserve"> e lieve</w:t>
      </w:r>
      <w:r w:rsidR="002E30F2" w:rsidRPr="007F7CAB">
        <w:rPr>
          <w:rFonts w:cstheme="minorHAnsi"/>
          <w:sz w:val="23"/>
          <w:szCs w:val="23"/>
        </w:rPr>
        <w:t xml:space="preserve"> </w:t>
      </w:r>
      <w:r>
        <w:rPr>
          <w:rFonts w:cstheme="minorHAnsi"/>
          <w:sz w:val="23"/>
          <w:szCs w:val="23"/>
        </w:rPr>
        <w:t xml:space="preserve">si scontrano con la difficoltà </w:t>
      </w:r>
      <w:r w:rsidR="002E30F2" w:rsidRPr="007F7CAB">
        <w:rPr>
          <w:rFonts w:cstheme="minorHAnsi"/>
          <w:sz w:val="23"/>
          <w:szCs w:val="23"/>
        </w:rPr>
        <w:t>di accedere ai</w:t>
      </w:r>
      <w:r>
        <w:rPr>
          <w:rFonts w:cstheme="minorHAnsi"/>
          <w:sz w:val="23"/>
          <w:szCs w:val="23"/>
        </w:rPr>
        <w:t xml:space="preserve"> diversi </w:t>
      </w:r>
      <w:r w:rsidR="002E30F2" w:rsidRPr="007F7CAB">
        <w:rPr>
          <w:rFonts w:cstheme="minorHAnsi"/>
          <w:sz w:val="23"/>
          <w:szCs w:val="23"/>
        </w:rPr>
        <w:t xml:space="preserve">servizi e alle </w:t>
      </w:r>
      <w:r>
        <w:rPr>
          <w:rFonts w:cstheme="minorHAnsi"/>
          <w:sz w:val="23"/>
          <w:szCs w:val="23"/>
        </w:rPr>
        <w:t xml:space="preserve">diverse </w:t>
      </w:r>
      <w:r w:rsidR="002E30F2" w:rsidRPr="007F7CAB">
        <w:rPr>
          <w:rFonts w:cstheme="minorHAnsi"/>
          <w:sz w:val="23"/>
          <w:szCs w:val="23"/>
        </w:rPr>
        <w:t>agevolazioni</w:t>
      </w:r>
      <w:r>
        <w:rPr>
          <w:rFonts w:cstheme="minorHAnsi"/>
          <w:sz w:val="23"/>
          <w:szCs w:val="23"/>
        </w:rPr>
        <w:t xml:space="preserve">, ad esempio a quelle </w:t>
      </w:r>
      <w:r w:rsidR="002E30F2" w:rsidRPr="007F7CAB">
        <w:rPr>
          <w:rFonts w:cstheme="minorHAnsi"/>
          <w:sz w:val="23"/>
          <w:szCs w:val="23"/>
        </w:rPr>
        <w:t>previste per l’acquisto degli ausili tecnici e informatici,</w:t>
      </w:r>
      <w:r>
        <w:rPr>
          <w:rFonts w:cstheme="minorHAnsi"/>
          <w:sz w:val="23"/>
          <w:szCs w:val="23"/>
        </w:rPr>
        <w:t xml:space="preserve"> senza </w:t>
      </w:r>
      <w:r w:rsidR="00243B78">
        <w:rPr>
          <w:rFonts w:cstheme="minorHAnsi"/>
          <w:sz w:val="23"/>
          <w:szCs w:val="23"/>
        </w:rPr>
        <w:t xml:space="preserve">essere in possesso </w:t>
      </w:r>
      <w:r w:rsidR="002E30F2" w:rsidRPr="007F7CAB">
        <w:rPr>
          <w:rFonts w:cstheme="minorHAnsi"/>
          <w:sz w:val="23"/>
          <w:szCs w:val="23"/>
        </w:rPr>
        <w:t>del riconoscimento medico-legale della disabilità.</w:t>
      </w:r>
    </w:p>
    <w:p w:rsidR="008B1694" w:rsidRPr="007F7CAB" w:rsidRDefault="00243B78" w:rsidP="007A6DB2">
      <w:pPr>
        <w:spacing w:line="312" w:lineRule="auto"/>
        <w:jc w:val="both"/>
        <w:rPr>
          <w:rFonts w:cstheme="minorHAnsi"/>
          <w:sz w:val="23"/>
          <w:szCs w:val="23"/>
        </w:rPr>
      </w:pPr>
      <w:r>
        <w:rPr>
          <w:rFonts w:cstheme="minorHAnsi"/>
          <w:sz w:val="23"/>
          <w:szCs w:val="23"/>
        </w:rPr>
        <w:t>I</w:t>
      </w:r>
      <w:r w:rsidR="004B19DE" w:rsidRPr="007F7CAB">
        <w:rPr>
          <w:rFonts w:cstheme="minorHAnsi"/>
          <w:sz w:val="23"/>
          <w:szCs w:val="23"/>
        </w:rPr>
        <w:t xml:space="preserve"> genitori con figli con ipovisione grave e con cecità, parziale e totale, </w:t>
      </w:r>
      <w:r>
        <w:rPr>
          <w:rFonts w:cstheme="minorHAnsi"/>
          <w:sz w:val="23"/>
          <w:szCs w:val="23"/>
        </w:rPr>
        <w:t xml:space="preserve">hanno difficoltà ad ottenere che  </w:t>
      </w:r>
      <w:r w:rsidR="004B19DE" w:rsidRPr="007F7CAB">
        <w:rPr>
          <w:rFonts w:cstheme="minorHAnsi"/>
          <w:sz w:val="23"/>
          <w:szCs w:val="23"/>
        </w:rPr>
        <w:t xml:space="preserve">i propri ragazzi </w:t>
      </w:r>
      <w:r w:rsidR="00BE6CFD">
        <w:rPr>
          <w:rFonts w:cstheme="minorHAnsi"/>
          <w:sz w:val="23"/>
          <w:szCs w:val="23"/>
        </w:rPr>
        <w:t xml:space="preserve">siano </w:t>
      </w:r>
      <w:r w:rsidR="004B19DE" w:rsidRPr="007F7CAB">
        <w:rPr>
          <w:rFonts w:cstheme="minorHAnsi"/>
          <w:sz w:val="23"/>
          <w:szCs w:val="23"/>
        </w:rPr>
        <w:t>affiancati da docenti e</w:t>
      </w:r>
      <w:r>
        <w:rPr>
          <w:rFonts w:cstheme="minorHAnsi"/>
          <w:sz w:val="23"/>
          <w:szCs w:val="23"/>
        </w:rPr>
        <w:t xml:space="preserve"> </w:t>
      </w:r>
      <w:r w:rsidR="004B19DE" w:rsidRPr="007F7CAB">
        <w:rPr>
          <w:rFonts w:cstheme="minorHAnsi"/>
          <w:sz w:val="23"/>
          <w:szCs w:val="23"/>
        </w:rPr>
        <w:t>d</w:t>
      </w:r>
      <w:r>
        <w:rPr>
          <w:rFonts w:cstheme="minorHAnsi"/>
          <w:sz w:val="23"/>
          <w:szCs w:val="23"/>
        </w:rPr>
        <w:t>a</w:t>
      </w:r>
      <w:r w:rsidR="004B19DE" w:rsidRPr="007F7CAB">
        <w:rPr>
          <w:rFonts w:cstheme="minorHAnsi"/>
          <w:sz w:val="23"/>
          <w:szCs w:val="23"/>
        </w:rPr>
        <w:t xml:space="preserve"> educatori </w:t>
      </w:r>
      <w:r w:rsidR="00BE6CFD">
        <w:rPr>
          <w:rFonts w:cstheme="minorHAnsi"/>
          <w:sz w:val="23"/>
          <w:szCs w:val="23"/>
        </w:rPr>
        <w:t xml:space="preserve">sufficientemente esperti di </w:t>
      </w:r>
      <w:r w:rsidR="004B19DE" w:rsidRPr="007F7CAB">
        <w:rPr>
          <w:rFonts w:cstheme="minorHAnsi"/>
          <w:sz w:val="23"/>
          <w:szCs w:val="23"/>
        </w:rPr>
        <w:t>tiflodidattic</w:t>
      </w:r>
      <w:r w:rsidR="00BE6CFD">
        <w:rPr>
          <w:rFonts w:cstheme="minorHAnsi"/>
          <w:sz w:val="23"/>
          <w:szCs w:val="23"/>
        </w:rPr>
        <w:t>a</w:t>
      </w:r>
      <w:r w:rsidR="004B19DE" w:rsidRPr="007F7CAB">
        <w:rPr>
          <w:rFonts w:cstheme="minorHAnsi"/>
          <w:sz w:val="23"/>
          <w:szCs w:val="23"/>
        </w:rPr>
        <w:t xml:space="preserve"> e </w:t>
      </w:r>
      <w:proofErr w:type="spellStart"/>
      <w:r w:rsidR="004B19DE" w:rsidRPr="007F7CAB">
        <w:rPr>
          <w:rFonts w:cstheme="minorHAnsi"/>
          <w:sz w:val="23"/>
          <w:szCs w:val="23"/>
        </w:rPr>
        <w:t>tifloinformatic</w:t>
      </w:r>
      <w:r w:rsidR="00BE6CFD">
        <w:rPr>
          <w:rFonts w:cstheme="minorHAnsi"/>
          <w:sz w:val="23"/>
          <w:szCs w:val="23"/>
        </w:rPr>
        <w:t>a</w:t>
      </w:r>
      <w:proofErr w:type="spellEnd"/>
      <w:r w:rsidR="00BE6CFD">
        <w:rPr>
          <w:rFonts w:cstheme="minorHAnsi"/>
          <w:sz w:val="23"/>
          <w:szCs w:val="23"/>
        </w:rPr>
        <w:t>.</w:t>
      </w:r>
    </w:p>
    <w:p w:rsidR="002E30F2" w:rsidRPr="007F7CAB" w:rsidRDefault="00243B78" w:rsidP="007A6DB2">
      <w:pPr>
        <w:spacing w:line="312" w:lineRule="auto"/>
        <w:jc w:val="both"/>
        <w:rPr>
          <w:rFonts w:cstheme="minorHAnsi"/>
          <w:sz w:val="23"/>
          <w:szCs w:val="23"/>
        </w:rPr>
      </w:pPr>
      <w:r>
        <w:rPr>
          <w:rFonts w:cstheme="minorHAnsi"/>
          <w:sz w:val="23"/>
          <w:szCs w:val="23"/>
        </w:rPr>
        <w:t xml:space="preserve">I </w:t>
      </w:r>
      <w:r w:rsidR="004B19DE" w:rsidRPr="007F7CAB">
        <w:rPr>
          <w:rFonts w:cstheme="minorHAnsi"/>
          <w:sz w:val="23"/>
          <w:szCs w:val="23"/>
        </w:rPr>
        <w:t>genitori con</w:t>
      </w:r>
      <w:r w:rsidR="0009403D" w:rsidRPr="007F7CAB">
        <w:rPr>
          <w:rFonts w:cstheme="minorHAnsi"/>
          <w:sz w:val="23"/>
          <w:szCs w:val="23"/>
        </w:rPr>
        <w:t xml:space="preserve"> figli con</w:t>
      </w:r>
      <w:r w:rsidR="004B19DE" w:rsidRPr="007F7CAB">
        <w:rPr>
          <w:rFonts w:cstheme="minorHAnsi"/>
          <w:sz w:val="23"/>
          <w:szCs w:val="23"/>
        </w:rPr>
        <w:t xml:space="preserve"> </w:t>
      </w:r>
      <w:r>
        <w:rPr>
          <w:rFonts w:cstheme="minorHAnsi"/>
          <w:sz w:val="23"/>
          <w:szCs w:val="23"/>
        </w:rPr>
        <w:t>deficit</w:t>
      </w:r>
      <w:r w:rsidR="004B19DE" w:rsidRPr="007F7CAB">
        <w:rPr>
          <w:rFonts w:cstheme="minorHAnsi"/>
          <w:sz w:val="23"/>
          <w:szCs w:val="23"/>
        </w:rPr>
        <w:t xml:space="preserve"> visiv</w:t>
      </w:r>
      <w:r>
        <w:rPr>
          <w:rFonts w:cstheme="minorHAnsi"/>
          <w:sz w:val="23"/>
          <w:szCs w:val="23"/>
        </w:rPr>
        <w:t>o e altre minorazioni</w:t>
      </w:r>
      <w:r w:rsidR="00160A7C" w:rsidRPr="007F7CAB">
        <w:rPr>
          <w:rFonts w:cstheme="minorHAnsi"/>
          <w:sz w:val="23"/>
          <w:szCs w:val="23"/>
        </w:rPr>
        <w:t xml:space="preserve"> </w:t>
      </w:r>
      <w:r w:rsidR="00BE6CFD">
        <w:rPr>
          <w:rFonts w:cstheme="minorHAnsi"/>
          <w:sz w:val="23"/>
          <w:szCs w:val="23"/>
        </w:rPr>
        <w:t>hanno problemi ad ottenere l’</w:t>
      </w:r>
      <w:r w:rsidR="00160A7C" w:rsidRPr="007F7CAB">
        <w:rPr>
          <w:rFonts w:cstheme="minorHAnsi"/>
          <w:sz w:val="23"/>
          <w:szCs w:val="23"/>
        </w:rPr>
        <w:t xml:space="preserve">assistenza </w:t>
      </w:r>
      <w:r w:rsidR="001C7165" w:rsidRPr="007F7CAB">
        <w:rPr>
          <w:rFonts w:cstheme="minorHAnsi"/>
          <w:sz w:val="23"/>
          <w:szCs w:val="23"/>
        </w:rPr>
        <w:t>socio-sanitari</w:t>
      </w:r>
      <w:r w:rsidR="00160A7C" w:rsidRPr="007F7CAB">
        <w:rPr>
          <w:rFonts w:cstheme="minorHAnsi"/>
          <w:sz w:val="23"/>
          <w:szCs w:val="23"/>
        </w:rPr>
        <w:t>a</w:t>
      </w:r>
      <w:r w:rsidR="001C7165" w:rsidRPr="007F7CAB">
        <w:rPr>
          <w:rFonts w:cstheme="minorHAnsi"/>
          <w:sz w:val="23"/>
          <w:szCs w:val="23"/>
        </w:rPr>
        <w:t xml:space="preserve"> e socio-educativ</w:t>
      </w:r>
      <w:r w:rsidR="00160A7C" w:rsidRPr="007F7CAB">
        <w:rPr>
          <w:rFonts w:cstheme="minorHAnsi"/>
          <w:sz w:val="23"/>
          <w:szCs w:val="23"/>
        </w:rPr>
        <w:t>a</w:t>
      </w:r>
      <w:r w:rsidR="00BE6CFD">
        <w:rPr>
          <w:rFonts w:cstheme="minorHAnsi"/>
          <w:sz w:val="23"/>
          <w:szCs w:val="23"/>
        </w:rPr>
        <w:t xml:space="preserve"> domiciliare e </w:t>
      </w:r>
      <w:r w:rsidR="001C7165" w:rsidRPr="007F7CAB">
        <w:rPr>
          <w:rFonts w:cstheme="minorHAnsi"/>
          <w:sz w:val="23"/>
          <w:szCs w:val="23"/>
        </w:rPr>
        <w:t xml:space="preserve">l’inserimento in </w:t>
      </w:r>
      <w:r w:rsidR="00C75D11" w:rsidRPr="007F7CAB">
        <w:rPr>
          <w:rFonts w:cstheme="minorHAnsi"/>
          <w:sz w:val="23"/>
          <w:szCs w:val="23"/>
        </w:rPr>
        <w:t>centri diurni</w:t>
      </w:r>
      <w:r w:rsidR="00BE6CFD">
        <w:rPr>
          <w:rFonts w:cstheme="minorHAnsi"/>
          <w:sz w:val="23"/>
          <w:szCs w:val="23"/>
        </w:rPr>
        <w:t xml:space="preserve">; </w:t>
      </w:r>
      <w:r w:rsidR="001C7165" w:rsidRPr="007F7CAB">
        <w:rPr>
          <w:rFonts w:cstheme="minorHAnsi"/>
          <w:sz w:val="23"/>
          <w:szCs w:val="23"/>
        </w:rPr>
        <w:t>se e quando si rende necessario il ricovero</w:t>
      </w:r>
      <w:r w:rsidR="00BE6CFD">
        <w:rPr>
          <w:rFonts w:cstheme="minorHAnsi"/>
          <w:sz w:val="23"/>
          <w:szCs w:val="23"/>
        </w:rPr>
        <w:t>, sono costretti a collocare i propri ragazzi in Istituti fuori Regione, il che</w:t>
      </w:r>
      <w:r w:rsidR="006023F7">
        <w:rPr>
          <w:rFonts w:cstheme="minorHAnsi"/>
          <w:sz w:val="23"/>
          <w:szCs w:val="23"/>
        </w:rPr>
        <w:t xml:space="preserve"> li espone a ulteriori sofferenze psicologiche e a pesanti oneri economici. </w:t>
      </w:r>
      <w:r w:rsidR="00C71E41" w:rsidRPr="007F7CAB">
        <w:rPr>
          <w:rFonts w:cstheme="minorHAnsi"/>
          <w:sz w:val="23"/>
          <w:szCs w:val="23"/>
        </w:rPr>
        <w:t xml:space="preserve"> </w:t>
      </w:r>
    </w:p>
    <w:p w:rsidR="00187385" w:rsidRPr="007F7CAB" w:rsidRDefault="006023F7" w:rsidP="007A6DB2">
      <w:pPr>
        <w:spacing w:line="312" w:lineRule="auto"/>
        <w:jc w:val="both"/>
        <w:rPr>
          <w:rFonts w:cstheme="minorHAnsi"/>
          <w:sz w:val="23"/>
          <w:szCs w:val="23"/>
        </w:rPr>
      </w:pPr>
      <w:r>
        <w:rPr>
          <w:rFonts w:cstheme="minorHAnsi"/>
          <w:sz w:val="23"/>
          <w:szCs w:val="23"/>
        </w:rPr>
        <w:t>Tutti vorrebbero uscire dall’isolamento, vorrebbero essere accompagnati dall’</w:t>
      </w:r>
      <w:r w:rsidR="00A21BDB">
        <w:rPr>
          <w:rFonts w:cstheme="minorHAnsi"/>
          <w:sz w:val="23"/>
          <w:szCs w:val="23"/>
        </w:rPr>
        <w:t xml:space="preserve">Associazione nei rapporti con </w:t>
      </w:r>
      <w:r w:rsidR="00B7511D" w:rsidRPr="007F7CAB">
        <w:rPr>
          <w:rFonts w:cstheme="minorHAnsi"/>
          <w:sz w:val="23"/>
          <w:szCs w:val="23"/>
        </w:rPr>
        <w:t xml:space="preserve">le Istituzioni  scolastiche, </w:t>
      </w:r>
      <w:r w:rsidR="00A21BDB">
        <w:rPr>
          <w:rFonts w:cstheme="minorHAnsi"/>
          <w:sz w:val="23"/>
          <w:szCs w:val="23"/>
        </w:rPr>
        <w:t>l</w:t>
      </w:r>
      <w:r w:rsidR="00B7511D" w:rsidRPr="007F7CAB">
        <w:rPr>
          <w:rFonts w:cstheme="minorHAnsi"/>
          <w:sz w:val="23"/>
          <w:szCs w:val="23"/>
        </w:rPr>
        <w:t>e Aziende sanitarie</w:t>
      </w:r>
      <w:r w:rsidR="00A21BDB">
        <w:rPr>
          <w:rFonts w:cstheme="minorHAnsi"/>
          <w:sz w:val="23"/>
          <w:szCs w:val="23"/>
        </w:rPr>
        <w:t xml:space="preserve"> e</w:t>
      </w:r>
      <w:r w:rsidR="00B7511D" w:rsidRPr="007F7CAB">
        <w:rPr>
          <w:rFonts w:cstheme="minorHAnsi"/>
          <w:sz w:val="23"/>
          <w:szCs w:val="23"/>
        </w:rPr>
        <w:t xml:space="preserve"> </w:t>
      </w:r>
      <w:r w:rsidR="00A21BDB">
        <w:rPr>
          <w:rFonts w:cstheme="minorHAnsi"/>
          <w:sz w:val="23"/>
          <w:szCs w:val="23"/>
        </w:rPr>
        <w:t>g</w:t>
      </w:r>
      <w:r w:rsidR="00B7511D" w:rsidRPr="007F7CAB">
        <w:rPr>
          <w:rFonts w:cstheme="minorHAnsi"/>
          <w:sz w:val="23"/>
          <w:szCs w:val="23"/>
        </w:rPr>
        <w:t xml:space="preserve">li Enti Locali </w:t>
      </w:r>
      <w:r w:rsidR="00A21BDB">
        <w:rPr>
          <w:rFonts w:cstheme="minorHAnsi"/>
          <w:sz w:val="23"/>
          <w:szCs w:val="23"/>
        </w:rPr>
        <w:t xml:space="preserve">e </w:t>
      </w:r>
      <w:r>
        <w:rPr>
          <w:rFonts w:cstheme="minorHAnsi"/>
          <w:sz w:val="23"/>
          <w:szCs w:val="23"/>
        </w:rPr>
        <w:t xml:space="preserve">vorrebbero </w:t>
      </w:r>
      <w:r w:rsidR="00B7511D" w:rsidRPr="007F7CAB">
        <w:rPr>
          <w:rFonts w:cstheme="minorHAnsi"/>
          <w:sz w:val="23"/>
          <w:szCs w:val="23"/>
        </w:rPr>
        <w:t xml:space="preserve">trovare, all’interno della UICI, spazi di incontro e di formazione, per </w:t>
      </w:r>
      <w:proofErr w:type="gramStart"/>
      <w:r w:rsidR="00B7511D" w:rsidRPr="007F7CAB">
        <w:rPr>
          <w:rFonts w:cstheme="minorHAnsi"/>
          <w:sz w:val="23"/>
          <w:szCs w:val="23"/>
        </w:rPr>
        <w:t>se</w:t>
      </w:r>
      <w:proofErr w:type="gramEnd"/>
      <w:r w:rsidR="00B7511D" w:rsidRPr="007F7CAB">
        <w:rPr>
          <w:rFonts w:cstheme="minorHAnsi"/>
          <w:sz w:val="23"/>
          <w:szCs w:val="23"/>
        </w:rPr>
        <w:t xml:space="preserve"> stessi, per i propri ragazzi </w:t>
      </w:r>
      <w:r w:rsidR="00187385" w:rsidRPr="007F7CAB">
        <w:rPr>
          <w:rFonts w:cstheme="minorHAnsi"/>
          <w:sz w:val="23"/>
          <w:szCs w:val="23"/>
        </w:rPr>
        <w:t>e</w:t>
      </w:r>
      <w:r w:rsidR="00B7511D" w:rsidRPr="007F7CAB">
        <w:rPr>
          <w:rFonts w:cstheme="minorHAnsi"/>
          <w:sz w:val="23"/>
          <w:szCs w:val="23"/>
        </w:rPr>
        <w:t xml:space="preserve"> per </w:t>
      </w:r>
      <w:r w:rsidR="00A21BDB">
        <w:rPr>
          <w:rFonts w:cstheme="minorHAnsi"/>
          <w:sz w:val="23"/>
          <w:szCs w:val="23"/>
        </w:rPr>
        <w:t>tutto il personale che interagisce professionalmente con gli stessi ragazzi.</w:t>
      </w:r>
    </w:p>
    <w:p w:rsidR="008561E9" w:rsidRPr="007F7CAB" w:rsidRDefault="00187385" w:rsidP="007A6DB2">
      <w:pPr>
        <w:spacing w:line="312" w:lineRule="auto"/>
        <w:jc w:val="both"/>
        <w:rPr>
          <w:rFonts w:cstheme="minorHAnsi"/>
          <w:sz w:val="23"/>
          <w:szCs w:val="23"/>
          <w:u w:val="single"/>
        </w:rPr>
      </w:pPr>
      <w:proofErr w:type="spellStart"/>
      <w:r w:rsidRPr="007F7CAB">
        <w:rPr>
          <w:rFonts w:cstheme="minorHAnsi"/>
          <w:sz w:val="23"/>
          <w:szCs w:val="23"/>
          <w:u w:val="single"/>
        </w:rPr>
        <w:t>Cultrone</w:t>
      </w:r>
      <w:proofErr w:type="spellEnd"/>
      <w:r w:rsidRPr="007F7CAB">
        <w:rPr>
          <w:rFonts w:cstheme="minorHAnsi"/>
          <w:sz w:val="23"/>
          <w:szCs w:val="23"/>
          <w:u w:val="single"/>
        </w:rPr>
        <w:t xml:space="preserve"> - Sicilia</w:t>
      </w:r>
    </w:p>
    <w:p w:rsidR="00561863" w:rsidRPr="007F7CAB" w:rsidRDefault="003F11E1" w:rsidP="007A6DB2">
      <w:pPr>
        <w:spacing w:line="312" w:lineRule="auto"/>
        <w:jc w:val="both"/>
        <w:rPr>
          <w:rFonts w:cstheme="minorHAnsi"/>
          <w:sz w:val="23"/>
          <w:szCs w:val="23"/>
        </w:rPr>
      </w:pPr>
      <w:r w:rsidRPr="007F7CAB">
        <w:rPr>
          <w:rFonts w:cstheme="minorHAnsi"/>
          <w:sz w:val="23"/>
          <w:szCs w:val="23"/>
        </w:rPr>
        <w:t>Le informazioni fin qui acquisite, anche se scarse, permettono di dire che la Regione assicura attività di assistenza educativa, sia in classe, che a domicilio.</w:t>
      </w:r>
      <w:r w:rsidR="00F02F39" w:rsidRPr="007F7CAB">
        <w:rPr>
          <w:rFonts w:cstheme="minorHAnsi"/>
          <w:sz w:val="23"/>
          <w:szCs w:val="23"/>
        </w:rPr>
        <w:t xml:space="preserve"> Alle attività può essere addetto lo stesso personale o personale diverso, a prescindere dall’interesse d</w:t>
      </w:r>
      <w:r w:rsidR="00A21BDB">
        <w:rPr>
          <w:rFonts w:cstheme="minorHAnsi"/>
          <w:sz w:val="23"/>
          <w:szCs w:val="23"/>
        </w:rPr>
        <w:t>e</w:t>
      </w:r>
      <w:r w:rsidR="00F02F39" w:rsidRPr="007F7CAB">
        <w:rPr>
          <w:rFonts w:cstheme="minorHAnsi"/>
          <w:sz w:val="23"/>
          <w:szCs w:val="23"/>
        </w:rPr>
        <w:t xml:space="preserve">i ragazzi alla continuità relazionale. </w:t>
      </w:r>
    </w:p>
    <w:p w:rsidR="00561863" w:rsidRPr="007F7CAB" w:rsidRDefault="00561863" w:rsidP="007A6DB2">
      <w:pPr>
        <w:spacing w:line="312" w:lineRule="auto"/>
        <w:jc w:val="both"/>
        <w:rPr>
          <w:rFonts w:cstheme="minorHAnsi"/>
          <w:sz w:val="23"/>
          <w:szCs w:val="23"/>
        </w:rPr>
      </w:pPr>
      <w:r w:rsidRPr="007F7CAB">
        <w:rPr>
          <w:rFonts w:cstheme="minorHAnsi"/>
          <w:sz w:val="23"/>
          <w:szCs w:val="23"/>
        </w:rPr>
        <w:t>D’altra parte, il personale impiegato nei servizi socio-educativi, come anche quello impiegato nei servizi sanitari e socio-sanitari, ha livelli di qualificazione professionale diversi; può persino accadere, com’è accaduto, che nei casi di disabilità complessa, il deficit visivo venga diagnosticato in ritardo.</w:t>
      </w:r>
    </w:p>
    <w:p w:rsidR="00F5237D" w:rsidRPr="007F7CAB" w:rsidRDefault="00561863" w:rsidP="007A6DB2">
      <w:pPr>
        <w:spacing w:line="312" w:lineRule="auto"/>
        <w:jc w:val="both"/>
        <w:rPr>
          <w:rFonts w:cstheme="minorHAnsi"/>
          <w:sz w:val="23"/>
          <w:szCs w:val="23"/>
        </w:rPr>
      </w:pPr>
      <w:r w:rsidRPr="007F7CAB">
        <w:rPr>
          <w:rFonts w:cstheme="minorHAnsi"/>
          <w:sz w:val="23"/>
          <w:szCs w:val="23"/>
        </w:rPr>
        <w:t xml:space="preserve">I genitori vivono una prima difficoltà quando si trovano a dover accettare e ammettere che il proprio figlio ha una minorazione severa; una seconda difficoltà quando </w:t>
      </w:r>
      <w:r w:rsidR="00F5237D" w:rsidRPr="007F7CAB">
        <w:rPr>
          <w:rFonts w:cstheme="minorHAnsi"/>
          <w:sz w:val="23"/>
          <w:szCs w:val="23"/>
        </w:rPr>
        <w:t>si trovano a dover inserire il ragazzo nel complesso sistema dei servizi per la disabilità, soprattutto perché non vi è un punto di accesso unico; una terza difficoltà quando si trovano a dover</w:t>
      </w:r>
      <w:r w:rsidR="00A21BDB">
        <w:rPr>
          <w:rFonts w:cstheme="minorHAnsi"/>
          <w:sz w:val="23"/>
          <w:szCs w:val="23"/>
        </w:rPr>
        <w:t xml:space="preserve"> aiutare il proprio ragazzo a organizzare il </w:t>
      </w:r>
      <w:r w:rsidR="00F5237D" w:rsidRPr="007F7CAB">
        <w:rPr>
          <w:rFonts w:cstheme="minorHAnsi"/>
          <w:sz w:val="23"/>
          <w:szCs w:val="23"/>
        </w:rPr>
        <w:t>tempo libero e</w:t>
      </w:r>
      <w:r w:rsidR="00A21BDB">
        <w:rPr>
          <w:rFonts w:cstheme="minorHAnsi"/>
          <w:sz w:val="23"/>
          <w:szCs w:val="23"/>
        </w:rPr>
        <w:t>, ancor di più,</w:t>
      </w:r>
      <w:r w:rsidR="00F5237D" w:rsidRPr="007F7CAB">
        <w:rPr>
          <w:rFonts w:cstheme="minorHAnsi"/>
          <w:sz w:val="23"/>
          <w:szCs w:val="23"/>
        </w:rPr>
        <w:t xml:space="preserve"> il tempo post-scolastico</w:t>
      </w:r>
      <w:r w:rsidR="00A21BDB">
        <w:rPr>
          <w:rFonts w:cstheme="minorHAnsi"/>
          <w:sz w:val="23"/>
          <w:szCs w:val="23"/>
        </w:rPr>
        <w:t>.</w:t>
      </w:r>
    </w:p>
    <w:p w:rsidR="004B02B9" w:rsidRPr="007F7CAB" w:rsidRDefault="00F5237D" w:rsidP="007A6DB2">
      <w:pPr>
        <w:spacing w:line="312" w:lineRule="auto"/>
        <w:jc w:val="both"/>
        <w:rPr>
          <w:rFonts w:cstheme="minorHAnsi"/>
          <w:sz w:val="23"/>
          <w:szCs w:val="23"/>
        </w:rPr>
      </w:pPr>
      <w:r w:rsidRPr="007F7CAB">
        <w:rPr>
          <w:rFonts w:cstheme="minorHAnsi"/>
          <w:sz w:val="23"/>
          <w:szCs w:val="23"/>
        </w:rPr>
        <w:t xml:space="preserve">Il senso di </w:t>
      </w:r>
      <w:r w:rsidR="004B02B9" w:rsidRPr="007F7CAB">
        <w:rPr>
          <w:rFonts w:cstheme="minorHAnsi"/>
          <w:sz w:val="23"/>
          <w:szCs w:val="23"/>
        </w:rPr>
        <w:t>solitudine e di impotenza è grande e profondo.</w:t>
      </w:r>
    </w:p>
    <w:p w:rsidR="004B02B9" w:rsidRPr="007F7CAB" w:rsidRDefault="004B02B9" w:rsidP="007A6DB2">
      <w:pPr>
        <w:spacing w:line="312" w:lineRule="auto"/>
        <w:jc w:val="both"/>
        <w:rPr>
          <w:rFonts w:cstheme="minorHAnsi"/>
          <w:sz w:val="23"/>
          <w:szCs w:val="23"/>
        </w:rPr>
      </w:pPr>
      <w:r w:rsidRPr="007F7CAB">
        <w:rPr>
          <w:rFonts w:cstheme="minorHAnsi"/>
          <w:sz w:val="23"/>
          <w:szCs w:val="23"/>
        </w:rPr>
        <w:t>Di qui la necessità di organizzare i genitori in Gruppi e di collegare i Gruppi tra di loro.</w:t>
      </w:r>
    </w:p>
    <w:p w:rsidR="004B02B9" w:rsidRPr="007F7CAB" w:rsidRDefault="004B02B9" w:rsidP="007A6DB2">
      <w:pPr>
        <w:spacing w:line="312" w:lineRule="auto"/>
        <w:jc w:val="both"/>
        <w:rPr>
          <w:rFonts w:cstheme="minorHAnsi"/>
          <w:sz w:val="23"/>
          <w:szCs w:val="23"/>
          <w:u w:val="single"/>
        </w:rPr>
      </w:pPr>
      <w:proofErr w:type="spellStart"/>
      <w:r w:rsidRPr="007F7CAB">
        <w:rPr>
          <w:rFonts w:cstheme="minorHAnsi"/>
          <w:sz w:val="23"/>
          <w:szCs w:val="23"/>
          <w:u w:val="single"/>
        </w:rPr>
        <w:t>Seciu</w:t>
      </w:r>
      <w:proofErr w:type="spellEnd"/>
      <w:r w:rsidRPr="007F7CAB">
        <w:rPr>
          <w:rFonts w:cstheme="minorHAnsi"/>
          <w:sz w:val="23"/>
          <w:szCs w:val="23"/>
          <w:u w:val="single"/>
        </w:rPr>
        <w:t xml:space="preserve"> - Valle d’Aosta</w:t>
      </w:r>
    </w:p>
    <w:p w:rsidR="00A60E6D" w:rsidRPr="007F7CAB" w:rsidRDefault="00026084" w:rsidP="007A6DB2">
      <w:pPr>
        <w:spacing w:line="312" w:lineRule="auto"/>
        <w:jc w:val="both"/>
        <w:rPr>
          <w:rFonts w:cstheme="minorHAnsi"/>
          <w:sz w:val="23"/>
          <w:szCs w:val="23"/>
        </w:rPr>
      </w:pPr>
      <w:r w:rsidRPr="007F7CAB">
        <w:rPr>
          <w:rFonts w:cstheme="minorHAnsi"/>
          <w:sz w:val="23"/>
          <w:szCs w:val="23"/>
        </w:rPr>
        <w:t xml:space="preserve">Vista </w:t>
      </w:r>
      <w:r w:rsidR="005D4096" w:rsidRPr="007F7CAB">
        <w:rPr>
          <w:rFonts w:cstheme="minorHAnsi"/>
          <w:sz w:val="23"/>
          <w:szCs w:val="23"/>
        </w:rPr>
        <w:t xml:space="preserve">l’estensione territoriale e </w:t>
      </w:r>
      <w:r w:rsidRPr="007F7CAB">
        <w:rPr>
          <w:rFonts w:cstheme="minorHAnsi"/>
          <w:sz w:val="23"/>
          <w:szCs w:val="23"/>
        </w:rPr>
        <w:t>visto il</w:t>
      </w:r>
      <w:r w:rsidR="005D4096" w:rsidRPr="007F7CAB">
        <w:rPr>
          <w:rFonts w:cstheme="minorHAnsi"/>
          <w:sz w:val="23"/>
          <w:szCs w:val="23"/>
        </w:rPr>
        <w:t xml:space="preserve"> numero degli abitanti della Regione, n</w:t>
      </w:r>
      <w:r w:rsidR="00FF4003" w:rsidRPr="007F7CAB">
        <w:rPr>
          <w:rFonts w:cstheme="minorHAnsi"/>
          <w:sz w:val="23"/>
          <w:szCs w:val="23"/>
        </w:rPr>
        <w:t>on stupisce che i ragazzi iscritti alla UICI</w:t>
      </w:r>
      <w:r w:rsidRPr="007F7CAB">
        <w:rPr>
          <w:rFonts w:cstheme="minorHAnsi"/>
          <w:sz w:val="23"/>
          <w:szCs w:val="23"/>
        </w:rPr>
        <w:t xml:space="preserve"> valdostana</w:t>
      </w:r>
      <w:r w:rsidR="00FF4003" w:rsidRPr="007F7CAB">
        <w:rPr>
          <w:rFonts w:cstheme="minorHAnsi"/>
          <w:sz w:val="23"/>
          <w:szCs w:val="23"/>
        </w:rPr>
        <w:t xml:space="preserve"> siano appena 2</w:t>
      </w:r>
      <w:r w:rsidRPr="007F7CAB">
        <w:rPr>
          <w:rFonts w:cstheme="minorHAnsi"/>
          <w:sz w:val="23"/>
          <w:szCs w:val="23"/>
        </w:rPr>
        <w:t>.</w:t>
      </w:r>
    </w:p>
    <w:p w:rsidR="00EE2A2F" w:rsidRPr="007F7CAB" w:rsidRDefault="00026084" w:rsidP="007A6DB2">
      <w:pPr>
        <w:spacing w:line="312" w:lineRule="auto"/>
        <w:jc w:val="both"/>
        <w:rPr>
          <w:rFonts w:cstheme="minorHAnsi"/>
          <w:sz w:val="23"/>
          <w:szCs w:val="23"/>
        </w:rPr>
      </w:pPr>
      <w:r w:rsidRPr="007F7CAB">
        <w:rPr>
          <w:rFonts w:cstheme="minorHAnsi"/>
          <w:sz w:val="23"/>
          <w:szCs w:val="23"/>
        </w:rPr>
        <w:t xml:space="preserve">In Valle </w:t>
      </w:r>
      <w:r w:rsidR="00A60E6D" w:rsidRPr="007F7CAB">
        <w:rPr>
          <w:rFonts w:cstheme="minorHAnsi"/>
          <w:sz w:val="23"/>
          <w:szCs w:val="23"/>
        </w:rPr>
        <w:t>non sono presenti servizi di neuro-oftalmologia e di riabilitazione visiva</w:t>
      </w:r>
      <w:r w:rsidR="00122185" w:rsidRPr="007F7CAB">
        <w:rPr>
          <w:rFonts w:cstheme="minorHAnsi"/>
          <w:sz w:val="23"/>
          <w:szCs w:val="23"/>
        </w:rPr>
        <w:t xml:space="preserve">; </w:t>
      </w:r>
      <w:r w:rsidRPr="007F7CAB">
        <w:rPr>
          <w:rFonts w:cstheme="minorHAnsi"/>
          <w:sz w:val="23"/>
          <w:szCs w:val="23"/>
        </w:rPr>
        <w:t xml:space="preserve">per valutazioni e terapie occorre, perciò, </w:t>
      </w:r>
      <w:r w:rsidR="00122185" w:rsidRPr="007F7CAB">
        <w:rPr>
          <w:rFonts w:cstheme="minorHAnsi"/>
          <w:sz w:val="23"/>
          <w:szCs w:val="23"/>
        </w:rPr>
        <w:t xml:space="preserve">rivolgersi all’IRCSS ‘Mondino’ di Pavia e al Centro di riabilitazione visiva del cuneese, a </w:t>
      </w:r>
      <w:r w:rsidR="00122185" w:rsidRPr="007F7CAB">
        <w:rPr>
          <w:rFonts w:cstheme="minorHAnsi"/>
          <w:sz w:val="23"/>
          <w:szCs w:val="23"/>
        </w:rPr>
        <w:lastRenderedPageBreak/>
        <w:t>Fossano</w:t>
      </w:r>
      <w:r w:rsidR="00CE5C66" w:rsidRPr="007F7CAB">
        <w:rPr>
          <w:rFonts w:cstheme="minorHAnsi"/>
          <w:sz w:val="23"/>
          <w:szCs w:val="23"/>
        </w:rPr>
        <w:t>; il disagio è evidente anche se va detto che</w:t>
      </w:r>
      <w:r w:rsidR="00122185" w:rsidRPr="007F7CAB">
        <w:rPr>
          <w:rFonts w:cstheme="minorHAnsi"/>
          <w:sz w:val="23"/>
          <w:szCs w:val="23"/>
        </w:rPr>
        <w:t xml:space="preserve"> l’</w:t>
      </w:r>
      <w:r w:rsidR="00CE5C66" w:rsidRPr="007F7CAB">
        <w:rPr>
          <w:rFonts w:cstheme="minorHAnsi"/>
          <w:sz w:val="23"/>
          <w:szCs w:val="23"/>
        </w:rPr>
        <w:t>Amministrazione</w:t>
      </w:r>
      <w:r w:rsidR="00122185" w:rsidRPr="007F7CAB">
        <w:rPr>
          <w:rFonts w:cstheme="minorHAnsi"/>
          <w:sz w:val="23"/>
          <w:szCs w:val="23"/>
        </w:rPr>
        <w:t xml:space="preserve"> regionale assicura il trasporto de</w:t>
      </w:r>
      <w:r w:rsidR="00CE5C66" w:rsidRPr="007F7CAB">
        <w:rPr>
          <w:rFonts w:cstheme="minorHAnsi"/>
          <w:sz w:val="23"/>
          <w:szCs w:val="23"/>
        </w:rPr>
        <w:t>lle persone con disabilità,</w:t>
      </w:r>
      <w:r w:rsidR="00122185" w:rsidRPr="007F7CAB">
        <w:rPr>
          <w:rFonts w:cstheme="minorHAnsi"/>
          <w:sz w:val="23"/>
          <w:szCs w:val="23"/>
        </w:rPr>
        <w:t xml:space="preserve"> dentro e fuori Valle, previo versamento di una quota di accesso al servizio</w:t>
      </w:r>
      <w:r w:rsidR="00802D2B" w:rsidRPr="007F7CAB">
        <w:rPr>
          <w:rFonts w:cstheme="minorHAnsi"/>
          <w:sz w:val="23"/>
          <w:szCs w:val="23"/>
        </w:rPr>
        <w:t xml:space="preserve">, </w:t>
      </w:r>
      <w:r w:rsidR="00EE2A2F" w:rsidRPr="007F7CAB">
        <w:rPr>
          <w:rFonts w:cstheme="minorHAnsi"/>
          <w:sz w:val="23"/>
          <w:szCs w:val="23"/>
        </w:rPr>
        <w:t>di importo  correlato all</w:t>
      </w:r>
      <w:r w:rsidR="005D4096" w:rsidRPr="007F7CAB">
        <w:rPr>
          <w:rFonts w:cstheme="minorHAnsi"/>
          <w:sz w:val="23"/>
          <w:szCs w:val="23"/>
        </w:rPr>
        <w:t>’</w:t>
      </w:r>
      <w:r w:rsidR="00802D2B" w:rsidRPr="007F7CAB">
        <w:rPr>
          <w:rFonts w:cstheme="minorHAnsi"/>
          <w:sz w:val="23"/>
          <w:szCs w:val="23"/>
        </w:rPr>
        <w:t>ISSE</w:t>
      </w:r>
      <w:r w:rsidR="00EE2A2F" w:rsidRPr="007F7CAB">
        <w:rPr>
          <w:rFonts w:cstheme="minorHAnsi"/>
          <w:sz w:val="23"/>
          <w:szCs w:val="23"/>
        </w:rPr>
        <w:t>.</w:t>
      </w:r>
    </w:p>
    <w:p w:rsidR="0095340C" w:rsidRPr="007F7CAB" w:rsidRDefault="004576A1" w:rsidP="007A6DB2">
      <w:pPr>
        <w:spacing w:line="312" w:lineRule="auto"/>
        <w:jc w:val="both"/>
        <w:rPr>
          <w:rFonts w:cstheme="minorHAnsi"/>
          <w:sz w:val="23"/>
          <w:szCs w:val="23"/>
        </w:rPr>
      </w:pPr>
      <w:r w:rsidRPr="007F7CAB">
        <w:rPr>
          <w:rFonts w:cstheme="minorHAnsi"/>
          <w:sz w:val="23"/>
          <w:szCs w:val="23"/>
        </w:rPr>
        <w:t xml:space="preserve">Il processo di </w:t>
      </w:r>
      <w:r w:rsidR="003920E9" w:rsidRPr="007F7CAB">
        <w:rPr>
          <w:rFonts w:cstheme="minorHAnsi"/>
          <w:sz w:val="23"/>
          <w:szCs w:val="23"/>
        </w:rPr>
        <w:t xml:space="preserve">inclusione scolastica </w:t>
      </w:r>
      <w:r w:rsidRPr="007F7CAB">
        <w:rPr>
          <w:rFonts w:cstheme="minorHAnsi"/>
          <w:sz w:val="23"/>
          <w:szCs w:val="23"/>
        </w:rPr>
        <w:t xml:space="preserve">non è lineare; difatti, </w:t>
      </w:r>
      <w:r w:rsidR="00205A18" w:rsidRPr="007F7CAB">
        <w:rPr>
          <w:rFonts w:cstheme="minorHAnsi"/>
          <w:sz w:val="23"/>
          <w:szCs w:val="23"/>
        </w:rPr>
        <w:t xml:space="preserve">il corpo docente </w:t>
      </w:r>
      <w:r w:rsidR="003920E9" w:rsidRPr="007F7CAB">
        <w:rPr>
          <w:rFonts w:cstheme="minorHAnsi"/>
          <w:sz w:val="23"/>
          <w:szCs w:val="23"/>
        </w:rPr>
        <w:t>è disponibile ma privo di competenze</w:t>
      </w:r>
      <w:r w:rsidRPr="007F7CAB">
        <w:rPr>
          <w:rFonts w:cstheme="minorHAnsi"/>
          <w:sz w:val="23"/>
          <w:szCs w:val="23"/>
        </w:rPr>
        <w:t xml:space="preserve"> tiflodidattiche, </w:t>
      </w:r>
      <w:r w:rsidR="003920E9" w:rsidRPr="007F7CAB">
        <w:rPr>
          <w:rFonts w:cstheme="minorHAnsi"/>
          <w:sz w:val="23"/>
          <w:szCs w:val="23"/>
        </w:rPr>
        <w:t xml:space="preserve">le </w:t>
      </w:r>
      <w:r w:rsidRPr="007F7CAB">
        <w:rPr>
          <w:rFonts w:cstheme="minorHAnsi"/>
          <w:sz w:val="23"/>
          <w:szCs w:val="23"/>
        </w:rPr>
        <w:t>nomine</w:t>
      </w:r>
      <w:r w:rsidR="003920E9" w:rsidRPr="007F7CAB">
        <w:rPr>
          <w:rFonts w:cstheme="minorHAnsi"/>
          <w:sz w:val="23"/>
          <w:szCs w:val="23"/>
        </w:rPr>
        <w:t xml:space="preserve"> sul posto di sostegno sono a tempo determinato</w:t>
      </w:r>
      <w:r w:rsidR="00A21BDB">
        <w:rPr>
          <w:rFonts w:cstheme="minorHAnsi"/>
          <w:sz w:val="23"/>
          <w:szCs w:val="23"/>
        </w:rPr>
        <w:t xml:space="preserve">, </w:t>
      </w:r>
      <w:r w:rsidRPr="007F7CAB">
        <w:rPr>
          <w:rFonts w:cstheme="minorHAnsi"/>
          <w:sz w:val="23"/>
          <w:szCs w:val="23"/>
        </w:rPr>
        <w:t>l’assistenza educativa è prestata solo in orario scolastico</w:t>
      </w:r>
      <w:r w:rsidR="00A21BDB">
        <w:rPr>
          <w:rFonts w:cstheme="minorHAnsi"/>
          <w:sz w:val="23"/>
          <w:szCs w:val="23"/>
        </w:rPr>
        <w:t xml:space="preserve"> e</w:t>
      </w:r>
      <w:r w:rsidR="0095340C" w:rsidRPr="007F7CAB">
        <w:rPr>
          <w:rFonts w:cstheme="minorHAnsi"/>
          <w:sz w:val="23"/>
          <w:szCs w:val="23"/>
        </w:rPr>
        <w:t xml:space="preserve"> le procedure per la fornitura degli ausili sono piuttosto farraginose</w:t>
      </w:r>
      <w:r w:rsidR="003F1E6F">
        <w:rPr>
          <w:rFonts w:cstheme="minorHAnsi"/>
          <w:sz w:val="23"/>
          <w:szCs w:val="23"/>
        </w:rPr>
        <w:t>; s</w:t>
      </w:r>
      <w:r w:rsidR="00A21BDB">
        <w:rPr>
          <w:rFonts w:cstheme="minorHAnsi"/>
          <w:sz w:val="23"/>
          <w:szCs w:val="23"/>
        </w:rPr>
        <w:t>olo</w:t>
      </w:r>
      <w:r w:rsidR="0095340C" w:rsidRPr="007F7CAB">
        <w:rPr>
          <w:rFonts w:cstheme="minorHAnsi"/>
          <w:sz w:val="23"/>
          <w:szCs w:val="23"/>
        </w:rPr>
        <w:t xml:space="preserve"> l’adattamento dei libri di testo</w:t>
      </w:r>
      <w:r w:rsidR="00A21BDB">
        <w:rPr>
          <w:rFonts w:cstheme="minorHAnsi"/>
          <w:sz w:val="23"/>
          <w:szCs w:val="23"/>
        </w:rPr>
        <w:t>,</w:t>
      </w:r>
      <w:r w:rsidR="0095340C" w:rsidRPr="007F7CAB">
        <w:rPr>
          <w:rFonts w:cstheme="minorHAnsi"/>
          <w:sz w:val="23"/>
          <w:szCs w:val="23"/>
        </w:rPr>
        <w:t xml:space="preserve"> curato dalla Biblioteca italiana per i ciechi di Monza</w:t>
      </w:r>
      <w:r w:rsidR="003F1E6F">
        <w:rPr>
          <w:rFonts w:cstheme="minorHAnsi"/>
          <w:sz w:val="23"/>
          <w:szCs w:val="23"/>
        </w:rPr>
        <w:t>, è abbastanza semplice.</w:t>
      </w:r>
    </w:p>
    <w:p w:rsidR="001E3266" w:rsidRPr="007F7CAB" w:rsidRDefault="0095340C" w:rsidP="007A6DB2">
      <w:pPr>
        <w:spacing w:line="312" w:lineRule="auto"/>
        <w:jc w:val="both"/>
        <w:rPr>
          <w:rFonts w:cstheme="minorHAnsi"/>
          <w:sz w:val="23"/>
          <w:szCs w:val="23"/>
        </w:rPr>
      </w:pPr>
      <w:r w:rsidRPr="007F7CAB">
        <w:rPr>
          <w:rFonts w:cstheme="minorHAnsi"/>
          <w:sz w:val="23"/>
          <w:szCs w:val="23"/>
        </w:rPr>
        <w:t xml:space="preserve">Quanto ai rapporti associativi, il Presidente </w:t>
      </w:r>
      <w:r w:rsidR="001E3266" w:rsidRPr="007F7CAB">
        <w:rPr>
          <w:rFonts w:cstheme="minorHAnsi"/>
          <w:sz w:val="23"/>
          <w:szCs w:val="23"/>
        </w:rPr>
        <w:t>è molto presente e di grande aiuto</w:t>
      </w:r>
      <w:r w:rsidR="003F1E6F">
        <w:rPr>
          <w:rFonts w:cstheme="minorHAnsi"/>
          <w:sz w:val="23"/>
          <w:szCs w:val="23"/>
        </w:rPr>
        <w:t>, ma l’isolamento è un dato oggettivo</w:t>
      </w:r>
      <w:r w:rsidR="001E3266" w:rsidRPr="007F7CAB">
        <w:rPr>
          <w:rFonts w:cstheme="minorHAnsi"/>
          <w:sz w:val="23"/>
          <w:szCs w:val="23"/>
        </w:rPr>
        <w:t>.</w:t>
      </w:r>
    </w:p>
    <w:p w:rsidR="00CE5C66" w:rsidRPr="007F7CAB" w:rsidRDefault="00CE5C66" w:rsidP="007A6DB2">
      <w:pPr>
        <w:spacing w:line="312" w:lineRule="auto"/>
        <w:jc w:val="both"/>
        <w:rPr>
          <w:rFonts w:cstheme="minorHAnsi"/>
          <w:sz w:val="23"/>
          <w:szCs w:val="23"/>
        </w:rPr>
      </w:pPr>
    </w:p>
    <w:p w:rsidR="001E3266" w:rsidRPr="007F7CAB" w:rsidRDefault="001E3266" w:rsidP="007A6DB2">
      <w:pPr>
        <w:spacing w:line="312" w:lineRule="auto"/>
        <w:jc w:val="both"/>
        <w:rPr>
          <w:rFonts w:cstheme="minorHAnsi"/>
          <w:sz w:val="23"/>
          <w:szCs w:val="23"/>
        </w:rPr>
      </w:pPr>
      <w:r w:rsidRPr="007F7CAB">
        <w:rPr>
          <w:rFonts w:cstheme="minorHAnsi"/>
          <w:sz w:val="23"/>
          <w:szCs w:val="23"/>
        </w:rPr>
        <w:t xml:space="preserve">La </w:t>
      </w:r>
      <w:r w:rsidR="007F7CAB">
        <w:rPr>
          <w:rFonts w:cstheme="minorHAnsi"/>
          <w:sz w:val="23"/>
          <w:szCs w:val="23"/>
        </w:rPr>
        <w:t>Coordinatrice nazionale</w:t>
      </w:r>
      <w:r w:rsidRPr="007F7CAB">
        <w:rPr>
          <w:rFonts w:cstheme="minorHAnsi"/>
          <w:sz w:val="23"/>
          <w:szCs w:val="23"/>
        </w:rPr>
        <w:t xml:space="preserve"> chiude il giro di presentazione con alcune note sulla propria vita personale, che si omettono per ragioni di riservatezza.  </w:t>
      </w:r>
    </w:p>
    <w:p w:rsidR="00753110" w:rsidRPr="007F7CAB" w:rsidRDefault="00753110" w:rsidP="007A6DB2">
      <w:pPr>
        <w:spacing w:line="312" w:lineRule="auto"/>
        <w:jc w:val="both"/>
        <w:rPr>
          <w:rFonts w:cstheme="minorHAnsi"/>
          <w:sz w:val="23"/>
          <w:szCs w:val="23"/>
        </w:rPr>
      </w:pPr>
      <w:r w:rsidRPr="007F7CAB">
        <w:rPr>
          <w:rFonts w:cstheme="minorHAnsi"/>
          <w:sz w:val="23"/>
          <w:szCs w:val="23"/>
        </w:rPr>
        <w:t>Dice, quindi, che le informazioni fornite dalle Coordinatrici e dai Coordinatori sono preziose</w:t>
      </w:r>
      <w:r w:rsidR="006217D1" w:rsidRPr="007F7CAB">
        <w:rPr>
          <w:rFonts w:cstheme="minorHAnsi"/>
          <w:sz w:val="23"/>
          <w:szCs w:val="23"/>
        </w:rPr>
        <w:t>. È evidente che i</w:t>
      </w:r>
      <w:r w:rsidRPr="007F7CAB">
        <w:rPr>
          <w:rFonts w:cstheme="minorHAnsi"/>
          <w:sz w:val="23"/>
          <w:szCs w:val="23"/>
        </w:rPr>
        <w:t xml:space="preserve"> </w:t>
      </w:r>
      <w:r w:rsidR="006217D1" w:rsidRPr="007F7CAB">
        <w:rPr>
          <w:rFonts w:cstheme="minorHAnsi"/>
          <w:sz w:val="23"/>
          <w:szCs w:val="23"/>
        </w:rPr>
        <w:t>sistemi di servizio regionali e, a volte, anche quelli subregionali, sono disomogenei; che</w:t>
      </w:r>
      <w:r w:rsidR="0010724A" w:rsidRPr="007F7CAB">
        <w:rPr>
          <w:rFonts w:cstheme="minorHAnsi"/>
          <w:sz w:val="23"/>
          <w:szCs w:val="23"/>
        </w:rPr>
        <w:t xml:space="preserve"> </w:t>
      </w:r>
      <w:r w:rsidR="00B97625" w:rsidRPr="007F7CAB">
        <w:rPr>
          <w:rFonts w:cstheme="minorHAnsi"/>
          <w:sz w:val="23"/>
          <w:szCs w:val="23"/>
        </w:rPr>
        <w:t xml:space="preserve">i fabbisogni sono soddisfatti solo in modo parziale, </w:t>
      </w:r>
      <w:r w:rsidR="006217D1" w:rsidRPr="007F7CAB">
        <w:rPr>
          <w:rFonts w:cstheme="minorHAnsi"/>
          <w:sz w:val="23"/>
          <w:szCs w:val="23"/>
        </w:rPr>
        <w:t>a causa</w:t>
      </w:r>
      <w:r w:rsidR="006E3B78" w:rsidRPr="007F7CAB">
        <w:rPr>
          <w:rFonts w:cstheme="minorHAnsi"/>
          <w:sz w:val="23"/>
          <w:szCs w:val="23"/>
        </w:rPr>
        <w:t xml:space="preserve"> dei vincoli, più o meno stretti, cui sono sottoposti i bilanci </w:t>
      </w:r>
      <w:r w:rsidR="006217D1" w:rsidRPr="007F7CAB">
        <w:rPr>
          <w:rFonts w:cstheme="minorHAnsi"/>
          <w:sz w:val="23"/>
          <w:szCs w:val="23"/>
        </w:rPr>
        <w:t xml:space="preserve">dello Stato e delle Regioni; </w:t>
      </w:r>
      <w:r w:rsidR="00D13C85" w:rsidRPr="007F7CAB">
        <w:rPr>
          <w:rFonts w:cstheme="minorHAnsi"/>
          <w:sz w:val="23"/>
          <w:szCs w:val="23"/>
        </w:rPr>
        <w:t xml:space="preserve">e </w:t>
      </w:r>
      <w:r w:rsidR="006217D1" w:rsidRPr="007F7CAB">
        <w:rPr>
          <w:rFonts w:cstheme="minorHAnsi"/>
          <w:sz w:val="23"/>
          <w:szCs w:val="23"/>
        </w:rPr>
        <w:t xml:space="preserve">che vi è una grave carenza di informazione. </w:t>
      </w:r>
      <w:r w:rsidR="0012533D" w:rsidRPr="007F7CAB">
        <w:rPr>
          <w:rFonts w:cstheme="minorHAnsi"/>
          <w:sz w:val="23"/>
          <w:szCs w:val="23"/>
        </w:rPr>
        <w:t xml:space="preserve">Sembra, inoltre, chiaro che le </w:t>
      </w:r>
      <w:r w:rsidR="006E3B78" w:rsidRPr="007F7CAB">
        <w:rPr>
          <w:rFonts w:cstheme="minorHAnsi"/>
          <w:sz w:val="23"/>
          <w:szCs w:val="23"/>
        </w:rPr>
        <w:t xml:space="preserve">Sezioni UICI sono un </w:t>
      </w:r>
      <w:r w:rsidR="006217D1" w:rsidRPr="007F7CAB">
        <w:rPr>
          <w:rFonts w:cstheme="minorHAnsi"/>
          <w:sz w:val="23"/>
          <w:szCs w:val="23"/>
        </w:rPr>
        <w:t>discreto</w:t>
      </w:r>
      <w:r w:rsidR="006E3B78" w:rsidRPr="007F7CAB">
        <w:rPr>
          <w:rFonts w:cstheme="minorHAnsi"/>
          <w:sz w:val="23"/>
          <w:szCs w:val="23"/>
        </w:rPr>
        <w:t xml:space="preserve"> punto di riferimento</w:t>
      </w:r>
      <w:r w:rsidR="0012533D" w:rsidRPr="007F7CAB">
        <w:rPr>
          <w:rFonts w:cstheme="minorHAnsi"/>
          <w:sz w:val="23"/>
          <w:szCs w:val="23"/>
        </w:rPr>
        <w:t xml:space="preserve">, </w:t>
      </w:r>
      <w:r w:rsidR="007F680F" w:rsidRPr="007F7CAB">
        <w:rPr>
          <w:rFonts w:cstheme="minorHAnsi"/>
          <w:sz w:val="23"/>
          <w:szCs w:val="23"/>
        </w:rPr>
        <w:t xml:space="preserve">che </w:t>
      </w:r>
      <w:r w:rsidR="0012533D" w:rsidRPr="007F7CAB">
        <w:rPr>
          <w:rFonts w:cstheme="minorHAnsi"/>
          <w:sz w:val="23"/>
          <w:szCs w:val="23"/>
        </w:rPr>
        <w:t>molti genitori vi pervengono in ritardo e</w:t>
      </w:r>
      <w:r w:rsidR="007F680F" w:rsidRPr="007F7CAB">
        <w:rPr>
          <w:rFonts w:cstheme="minorHAnsi"/>
          <w:sz w:val="23"/>
          <w:szCs w:val="23"/>
        </w:rPr>
        <w:t xml:space="preserve"> che</w:t>
      </w:r>
      <w:r w:rsidR="0012533D" w:rsidRPr="007F7CAB">
        <w:rPr>
          <w:rFonts w:cstheme="minorHAnsi"/>
          <w:sz w:val="23"/>
          <w:szCs w:val="23"/>
        </w:rPr>
        <w:t xml:space="preserve"> molti altri </w:t>
      </w:r>
      <w:r w:rsidR="006E3B78" w:rsidRPr="007F7CAB">
        <w:rPr>
          <w:rFonts w:cstheme="minorHAnsi"/>
          <w:sz w:val="23"/>
          <w:szCs w:val="23"/>
        </w:rPr>
        <w:t xml:space="preserve">non vi pervengono affatto. </w:t>
      </w:r>
    </w:p>
    <w:p w:rsidR="00D13C85" w:rsidRPr="007F7CAB" w:rsidRDefault="003A6424" w:rsidP="007A6DB2">
      <w:pPr>
        <w:spacing w:line="312" w:lineRule="auto"/>
        <w:jc w:val="both"/>
        <w:rPr>
          <w:rFonts w:cstheme="minorHAnsi"/>
          <w:sz w:val="23"/>
          <w:szCs w:val="23"/>
        </w:rPr>
      </w:pPr>
      <w:r w:rsidRPr="007F7CAB">
        <w:rPr>
          <w:rFonts w:cstheme="minorHAnsi"/>
          <w:sz w:val="23"/>
          <w:szCs w:val="23"/>
        </w:rPr>
        <w:t>N</w:t>
      </w:r>
      <w:r w:rsidR="001A1739" w:rsidRPr="007F7CAB">
        <w:rPr>
          <w:rFonts w:cstheme="minorHAnsi"/>
          <w:sz w:val="23"/>
          <w:szCs w:val="23"/>
        </w:rPr>
        <w:t>uove informazioni verranno dalle Coordinatrici e dai Coordinatori assenti</w:t>
      </w:r>
      <w:r w:rsidR="00D13C85" w:rsidRPr="007F7CAB">
        <w:rPr>
          <w:rFonts w:cstheme="minorHAnsi"/>
          <w:sz w:val="23"/>
          <w:szCs w:val="23"/>
        </w:rPr>
        <w:t>.</w:t>
      </w:r>
    </w:p>
    <w:p w:rsidR="00DD5146" w:rsidRPr="007F7CAB" w:rsidRDefault="003F1E6F" w:rsidP="007A6DB2">
      <w:pPr>
        <w:spacing w:line="312" w:lineRule="auto"/>
        <w:jc w:val="both"/>
        <w:rPr>
          <w:rFonts w:cstheme="minorHAnsi"/>
          <w:sz w:val="23"/>
          <w:szCs w:val="23"/>
        </w:rPr>
      </w:pPr>
      <w:r>
        <w:rPr>
          <w:rFonts w:cstheme="minorHAnsi"/>
          <w:sz w:val="23"/>
          <w:szCs w:val="23"/>
        </w:rPr>
        <w:t xml:space="preserve">Particolarmente </w:t>
      </w:r>
      <w:r w:rsidR="007F680F" w:rsidRPr="007F7CAB">
        <w:rPr>
          <w:rFonts w:cstheme="minorHAnsi"/>
          <w:sz w:val="23"/>
          <w:szCs w:val="23"/>
        </w:rPr>
        <w:t xml:space="preserve">interessante </w:t>
      </w:r>
      <w:r>
        <w:rPr>
          <w:rFonts w:cstheme="minorHAnsi"/>
          <w:sz w:val="23"/>
          <w:szCs w:val="23"/>
        </w:rPr>
        <w:t xml:space="preserve">sarebbe poter conoscere </w:t>
      </w:r>
      <w:r w:rsidR="007F680F" w:rsidRPr="007F7CAB">
        <w:rPr>
          <w:rFonts w:cstheme="minorHAnsi"/>
          <w:sz w:val="23"/>
          <w:szCs w:val="23"/>
        </w:rPr>
        <w:t>i</w:t>
      </w:r>
      <w:r>
        <w:rPr>
          <w:rFonts w:cstheme="minorHAnsi"/>
          <w:sz w:val="23"/>
          <w:szCs w:val="23"/>
        </w:rPr>
        <w:t xml:space="preserve">l </w:t>
      </w:r>
      <w:r w:rsidR="00D13C85" w:rsidRPr="007F7CAB">
        <w:rPr>
          <w:rFonts w:cstheme="minorHAnsi"/>
          <w:sz w:val="23"/>
          <w:szCs w:val="23"/>
        </w:rPr>
        <w:t xml:space="preserve">numero </w:t>
      </w:r>
      <w:r w:rsidR="00D450B3" w:rsidRPr="007F7CAB">
        <w:rPr>
          <w:rFonts w:cstheme="minorHAnsi"/>
          <w:sz w:val="23"/>
          <w:szCs w:val="23"/>
        </w:rPr>
        <w:t>dei g</w:t>
      </w:r>
      <w:r w:rsidR="001A1739" w:rsidRPr="007F7CAB">
        <w:rPr>
          <w:rFonts w:cstheme="minorHAnsi"/>
          <w:sz w:val="23"/>
          <w:szCs w:val="23"/>
        </w:rPr>
        <w:t xml:space="preserve">enitori </w:t>
      </w:r>
      <w:r w:rsidR="00DD5146" w:rsidRPr="007F7CAB">
        <w:rPr>
          <w:rFonts w:cstheme="minorHAnsi"/>
          <w:sz w:val="23"/>
          <w:szCs w:val="23"/>
        </w:rPr>
        <w:t>associati alle Sezioni UICI di ciascuna Regione</w:t>
      </w:r>
      <w:r>
        <w:rPr>
          <w:rFonts w:cstheme="minorHAnsi"/>
          <w:sz w:val="23"/>
          <w:szCs w:val="23"/>
        </w:rPr>
        <w:t xml:space="preserve"> e</w:t>
      </w:r>
      <w:r w:rsidR="007F680F" w:rsidRPr="007F7CAB">
        <w:rPr>
          <w:rFonts w:cstheme="minorHAnsi"/>
          <w:sz w:val="23"/>
          <w:szCs w:val="23"/>
        </w:rPr>
        <w:t xml:space="preserve"> il numero </w:t>
      </w:r>
      <w:r w:rsidR="00DD5146" w:rsidRPr="007F7CAB">
        <w:rPr>
          <w:rFonts w:cstheme="minorHAnsi"/>
          <w:sz w:val="23"/>
          <w:szCs w:val="23"/>
        </w:rPr>
        <w:t>degli alunni e degli studenti con disabilità visiva residenti nella stessa Regione</w:t>
      </w:r>
      <w:r w:rsidR="00CC4D23">
        <w:rPr>
          <w:rFonts w:cstheme="minorHAnsi"/>
          <w:sz w:val="23"/>
          <w:szCs w:val="23"/>
        </w:rPr>
        <w:t>.</w:t>
      </w:r>
      <w:r w:rsidR="00DD5146" w:rsidRPr="007F7CAB">
        <w:rPr>
          <w:rFonts w:cstheme="minorHAnsi"/>
          <w:sz w:val="23"/>
          <w:szCs w:val="23"/>
        </w:rPr>
        <w:t xml:space="preserve"> </w:t>
      </w:r>
    </w:p>
    <w:p w:rsidR="00F46186" w:rsidRPr="007F7CAB" w:rsidRDefault="00CC4D23" w:rsidP="007A6DB2">
      <w:pPr>
        <w:spacing w:line="312" w:lineRule="auto"/>
        <w:jc w:val="both"/>
        <w:rPr>
          <w:rFonts w:cstheme="minorHAnsi"/>
          <w:sz w:val="23"/>
          <w:szCs w:val="23"/>
        </w:rPr>
      </w:pPr>
      <w:r>
        <w:rPr>
          <w:rFonts w:cstheme="minorHAnsi"/>
          <w:sz w:val="23"/>
          <w:szCs w:val="23"/>
        </w:rPr>
        <w:t>Delineato il quadro generale, s</w:t>
      </w:r>
      <w:r w:rsidR="00F46186" w:rsidRPr="007F7CAB">
        <w:rPr>
          <w:rFonts w:cstheme="minorHAnsi"/>
          <w:sz w:val="23"/>
          <w:szCs w:val="23"/>
        </w:rPr>
        <w:t xml:space="preserve">i </w:t>
      </w:r>
      <w:r>
        <w:rPr>
          <w:rFonts w:cstheme="minorHAnsi"/>
          <w:sz w:val="23"/>
          <w:szCs w:val="23"/>
        </w:rPr>
        <w:t xml:space="preserve">tratterà di </w:t>
      </w:r>
      <w:r w:rsidR="00F46186" w:rsidRPr="007F7CAB">
        <w:rPr>
          <w:rFonts w:cstheme="minorHAnsi"/>
          <w:sz w:val="23"/>
          <w:szCs w:val="23"/>
        </w:rPr>
        <w:t>individuare le attività da promuovere per rispondere alle esigenze di incontro, confronto e mutuo aiuto</w:t>
      </w:r>
      <w:r w:rsidR="002D1F4F" w:rsidRPr="007F7CAB">
        <w:rPr>
          <w:rFonts w:cstheme="minorHAnsi"/>
          <w:sz w:val="23"/>
          <w:szCs w:val="23"/>
        </w:rPr>
        <w:t xml:space="preserve"> ripetutamente evidenziate nel corso dei lavori.</w:t>
      </w:r>
      <w:r w:rsidR="00F46186" w:rsidRPr="007F7CAB">
        <w:rPr>
          <w:rFonts w:cstheme="minorHAnsi"/>
          <w:sz w:val="23"/>
          <w:szCs w:val="23"/>
        </w:rPr>
        <w:t xml:space="preserve"> </w:t>
      </w:r>
    </w:p>
    <w:p w:rsidR="00291C61" w:rsidRPr="007F7CAB" w:rsidRDefault="00CC4D23" w:rsidP="007A6DB2">
      <w:pPr>
        <w:spacing w:line="312" w:lineRule="auto"/>
        <w:jc w:val="both"/>
        <w:rPr>
          <w:rFonts w:cstheme="minorHAnsi"/>
          <w:sz w:val="23"/>
          <w:szCs w:val="23"/>
        </w:rPr>
      </w:pPr>
      <w:r>
        <w:rPr>
          <w:rFonts w:cstheme="minorHAnsi"/>
          <w:sz w:val="23"/>
          <w:szCs w:val="23"/>
        </w:rPr>
        <w:t>Ciò detto, l</w:t>
      </w:r>
      <w:r w:rsidR="00F46186" w:rsidRPr="007F7CAB">
        <w:rPr>
          <w:rFonts w:cstheme="minorHAnsi"/>
          <w:sz w:val="23"/>
          <w:szCs w:val="23"/>
        </w:rPr>
        <w:t xml:space="preserve">a </w:t>
      </w:r>
      <w:r w:rsidR="007F7CAB">
        <w:rPr>
          <w:rFonts w:cstheme="minorHAnsi"/>
          <w:sz w:val="23"/>
          <w:szCs w:val="23"/>
        </w:rPr>
        <w:t>Coordinatrice nazionale</w:t>
      </w:r>
      <w:r w:rsidR="00F46186" w:rsidRPr="007F7CAB">
        <w:rPr>
          <w:rFonts w:cstheme="minorHAnsi"/>
          <w:sz w:val="23"/>
          <w:szCs w:val="23"/>
        </w:rPr>
        <w:t xml:space="preserve"> </w:t>
      </w:r>
      <w:r w:rsidR="00BF70E3" w:rsidRPr="007F7CAB">
        <w:rPr>
          <w:rFonts w:cstheme="minorHAnsi"/>
          <w:sz w:val="23"/>
          <w:szCs w:val="23"/>
        </w:rPr>
        <w:t>propone</w:t>
      </w:r>
      <w:r>
        <w:rPr>
          <w:rFonts w:cstheme="minorHAnsi"/>
          <w:sz w:val="23"/>
          <w:szCs w:val="23"/>
        </w:rPr>
        <w:t>:</w:t>
      </w:r>
      <w:r w:rsidR="00BF70E3" w:rsidRPr="007F7CAB">
        <w:rPr>
          <w:rFonts w:cstheme="minorHAnsi"/>
          <w:sz w:val="23"/>
          <w:szCs w:val="23"/>
        </w:rPr>
        <w:t xml:space="preserve"> </w:t>
      </w:r>
    </w:p>
    <w:p w:rsidR="00E90B8A" w:rsidRPr="00CC4D23" w:rsidRDefault="00CC4D23" w:rsidP="00CC4D23">
      <w:pPr>
        <w:pStyle w:val="Paragrafoelenco"/>
        <w:numPr>
          <w:ilvl w:val="0"/>
          <w:numId w:val="10"/>
        </w:numPr>
        <w:spacing w:line="312" w:lineRule="auto"/>
        <w:jc w:val="both"/>
        <w:rPr>
          <w:rFonts w:cstheme="minorHAnsi"/>
          <w:sz w:val="23"/>
          <w:szCs w:val="23"/>
        </w:rPr>
      </w:pPr>
      <w:r w:rsidRPr="00CC4D23">
        <w:rPr>
          <w:rFonts w:cstheme="minorHAnsi"/>
          <w:sz w:val="23"/>
          <w:szCs w:val="23"/>
        </w:rPr>
        <w:t>Di r</w:t>
      </w:r>
      <w:r w:rsidR="00F46186" w:rsidRPr="00CC4D23">
        <w:rPr>
          <w:rFonts w:cstheme="minorHAnsi"/>
          <w:sz w:val="23"/>
          <w:szCs w:val="23"/>
        </w:rPr>
        <w:t>inviare l’elezione dei Componenti e del Coordinatore del Comitato nazionale</w:t>
      </w:r>
      <w:r w:rsidR="002D1F4F" w:rsidRPr="00CC4D23">
        <w:rPr>
          <w:rFonts w:cstheme="minorHAnsi"/>
          <w:sz w:val="23"/>
          <w:szCs w:val="23"/>
        </w:rPr>
        <w:t xml:space="preserve"> </w:t>
      </w:r>
      <w:r w:rsidR="00BF70E3" w:rsidRPr="00CC4D23">
        <w:rPr>
          <w:rFonts w:cstheme="minorHAnsi"/>
          <w:sz w:val="23"/>
          <w:szCs w:val="23"/>
        </w:rPr>
        <w:t>ad un prossim</w:t>
      </w:r>
      <w:r w:rsidR="00E90B8A" w:rsidRPr="00CC4D23">
        <w:rPr>
          <w:rFonts w:cstheme="minorHAnsi"/>
          <w:sz w:val="23"/>
          <w:szCs w:val="23"/>
        </w:rPr>
        <w:t xml:space="preserve">o incontro, </w:t>
      </w:r>
      <w:r w:rsidR="00BF70E3" w:rsidRPr="00CC4D23">
        <w:rPr>
          <w:rFonts w:cstheme="minorHAnsi"/>
          <w:sz w:val="23"/>
          <w:szCs w:val="23"/>
        </w:rPr>
        <w:t>da tenere a febbraio</w:t>
      </w:r>
      <w:r w:rsidR="00E35C5E" w:rsidRPr="00CC4D23">
        <w:rPr>
          <w:rFonts w:cstheme="minorHAnsi"/>
          <w:sz w:val="23"/>
          <w:szCs w:val="23"/>
        </w:rPr>
        <w:t>; ciò,</w:t>
      </w:r>
      <w:r w:rsidR="002D1F4F" w:rsidRPr="00CC4D23">
        <w:rPr>
          <w:rFonts w:cstheme="minorHAnsi"/>
          <w:sz w:val="23"/>
          <w:szCs w:val="23"/>
        </w:rPr>
        <w:t xml:space="preserve"> perché </w:t>
      </w:r>
      <w:r w:rsidR="00F46186" w:rsidRPr="00CC4D23">
        <w:rPr>
          <w:rFonts w:cstheme="minorHAnsi"/>
          <w:sz w:val="23"/>
          <w:szCs w:val="23"/>
        </w:rPr>
        <w:t xml:space="preserve">il tempo </w:t>
      </w:r>
      <w:r w:rsidR="00E90B8A" w:rsidRPr="00CC4D23">
        <w:rPr>
          <w:rFonts w:cstheme="minorHAnsi"/>
          <w:sz w:val="23"/>
          <w:szCs w:val="23"/>
        </w:rPr>
        <w:t xml:space="preserve">della riunione in corso </w:t>
      </w:r>
      <w:r w:rsidR="00F46186" w:rsidRPr="00CC4D23">
        <w:rPr>
          <w:rFonts w:cstheme="minorHAnsi"/>
          <w:sz w:val="23"/>
          <w:szCs w:val="23"/>
        </w:rPr>
        <w:t xml:space="preserve">è </w:t>
      </w:r>
      <w:r w:rsidR="00E90B8A" w:rsidRPr="00CC4D23">
        <w:rPr>
          <w:rFonts w:cstheme="minorHAnsi"/>
          <w:sz w:val="23"/>
          <w:szCs w:val="23"/>
        </w:rPr>
        <w:t xml:space="preserve">pressoché </w:t>
      </w:r>
      <w:r w:rsidR="00F46186" w:rsidRPr="00CC4D23">
        <w:rPr>
          <w:rFonts w:cstheme="minorHAnsi"/>
          <w:sz w:val="23"/>
          <w:szCs w:val="23"/>
        </w:rPr>
        <w:t>esaurito</w:t>
      </w:r>
      <w:r w:rsidR="00E35C5E" w:rsidRPr="00CC4D23">
        <w:rPr>
          <w:rFonts w:cstheme="minorHAnsi"/>
          <w:sz w:val="23"/>
          <w:szCs w:val="23"/>
        </w:rPr>
        <w:t xml:space="preserve">, perché più di un terzo degli aventi diritto al voto è assente e perché </w:t>
      </w:r>
      <w:r w:rsidR="00E90B8A" w:rsidRPr="00CC4D23">
        <w:rPr>
          <w:rFonts w:cstheme="minorHAnsi"/>
          <w:sz w:val="23"/>
          <w:szCs w:val="23"/>
        </w:rPr>
        <w:t xml:space="preserve">il voto andrebbe espresso sulla base di una migliore reciproca </w:t>
      </w:r>
      <w:r w:rsidR="00750B58" w:rsidRPr="00CC4D23">
        <w:rPr>
          <w:rFonts w:cstheme="minorHAnsi"/>
          <w:sz w:val="23"/>
          <w:szCs w:val="23"/>
        </w:rPr>
        <w:t>conoscenza</w:t>
      </w:r>
      <w:r w:rsidR="00E90B8A" w:rsidRPr="00CC4D23">
        <w:rPr>
          <w:rFonts w:cstheme="minorHAnsi"/>
          <w:sz w:val="23"/>
          <w:szCs w:val="23"/>
        </w:rPr>
        <w:t xml:space="preserve">. </w:t>
      </w:r>
      <w:r w:rsidR="00291C61" w:rsidRPr="00CC4D23">
        <w:rPr>
          <w:rFonts w:cstheme="minorHAnsi"/>
          <w:sz w:val="23"/>
          <w:szCs w:val="23"/>
        </w:rPr>
        <w:t>La proposta è accolta alla unanimità.</w:t>
      </w:r>
    </w:p>
    <w:p w:rsidR="00E90B8A" w:rsidRPr="00CC4D23" w:rsidRDefault="00CC4D23" w:rsidP="00CC4D23">
      <w:pPr>
        <w:pStyle w:val="Paragrafoelenco"/>
        <w:numPr>
          <w:ilvl w:val="0"/>
          <w:numId w:val="10"/>
        </w:numPr>
        <w:spacing w:line="312" w:lineRule="auto"/>
        <w:jc w:val="both"/>
        <w:rPr>
          <w:rFonts w:cstheme="minorHAnsi"/>
          <w:sz w:val="23"/>
          <w:szCs w:val="23"/>
        </w:rPr>
      </w:pPr>
      <w:r w:rsidRPr="00CC4D23">
        <w:rPr>
          <w:rFonts w:cstheme="minorHAnsi"/>
          <w:sz w:val="23"/>
          <w:szCs w:val="23"/>
        </w:rPr>
        <w:t>Di</w:t>
      </w:r>
      <w:r w:rsidR="00E90B8A" w:rsidRPr="00CC4D23">
        <w:rPr>
          <w:rFonts w:cstheme="minorHAnsi"/>
          <w:sz w:val="23"/>
          <w:szCs w:val="23"/>
        </w:rPr>
        <w:t xml:space="preserve"> dotare l’Assemblea di un</w:t>
      </w:r>
      <w:r w:rsidRPr="00CC4D23">
        <w:rPr>
          <w:rFonts w:cstheme="minorHAnsi"/>
          <w:sz w:val="23"/>
          <w:szCs w:val="23"/>
        </w:rPr>
        <w:t xml:space="preserve">a lista di distribuzione. </w:t>
      </w:r>
      <w:r w:rsidR="00E90B8A" w:rsidRPr="00CC4D23">
        <w:rPr>
          <w:rFonts w:cstheme="minorHAnsi"/>
          <w:sz w:val="23"/>
          <w:szCs w:val="23"/>
        </w:rPr>
        <w:t>La proposta è accolta alla unanimità.</w:t>
      </w:r>
    </w:p>
    <w:p w:rsidR="0084606A" w:rsidRPr="007F7CAB" w:rsidRDefault="00E90B8A" w:rsidP="00CC4D23">
      <w:pPr>
        <w:pStyle w:val="Paragrafoelenco"/>
        <w:numPr>
          <w:ilvl w:val="0"/>
          <w:numId w:val="10"/>
        </w:numPr>
        <w:spacing w:line="312" w:lineRule="auto"/>
        <w:jc w:val="both"/>
        <w:rPr>
          <w:rFonts w:cstheme="minorHAnsi"/>
          <w:sz w:val="23"/>
          <w:szCs w:val="23"/>
        </w:rPr>
      </w:pPr>
      <w:r w:rsidRPr="007F7CAB">
        <w:rPr>
          <w:rFonts w:cstheme="minorHAnsi"/>
          <w:sz w:val="23"/>
          <w:szCs w:val="23"/>
        </w:rPr>
        <w:t xml:space="preserve">Di verificare, mediante un sondaggio da svolgere a stretto giro, se è preferibile tenere le prossime riunioni il </w:t>
      </w:r>
      <w:r w:rsidR="0084606A" w:rsidRPr="007F7CAB">
        <w:rPr>
          <w:rFonts w:cstheme="minorHAnsi"/>
          <w:sz w:val="23"/>
          <w:szCs w:val="23"/>
        </w:rPr>
        <w:t>martedì</w:t>
      </w:r>
      <w:r w:rsidRPr="007F7CAB">
        <w:rPr>
          <w:rFonts w:cstheme="minorHAnsi"/>
          <w:sz w:val="23"/>
          <w:szCs w:val="23"/>
        </w:rPr>
        <w:t xml:space="preserve"> pomeriggio, il mercoledì </w:t>
      </w:r>
      <w:r w:rsidR="0084606A" w:rsidRPr="007F7CAB">
        <w:rPr>
          <w:rFonts w:cstheme="minorHAnsi"/>
          <w:sz w:val="23"/>
          <w:szCs w:val="23"/>
        </w:rPr>
        <w:t>pomeriggio</w:t>
      </w:r>
      <w:r w:rsidRPr="007F7CAB">
        <w:rPr>
          <w:rFonts w:cstheme="minorHAnsi"/>
          <w:sz w:val="23"/>
          <w:szCs w:val="23"/>
        </w:rPr>
        <w:t xml:space="preserve"> o il g</w:t>
      </w:r>
      <w:r w:rsidR="0084606A" w:rsidRPr="007F7CAB">
        <w:rPr>
          <w:rFonts w:cstheme="minorHAnsi"/>
          <w:sz w:val="23"/>
          <w:szCs w:val="23"/>
        </w:rPr>
        <w:t>i</w:t>
      </w:r>
      <w:r w:rsidRPr="007F7CAB">
        <w:rPr>
          <w:rFonts w:cstheme="minorHAnsi"/>
          <w:sz w:val="23"/>
          <w:szCs w:val="23"/>
        </w:rPr>
        <w:t xml:space="preserve">ovedì pomeriggio. </w:t>
      </w:r>
      <w:bookmarkStart w:id="0" w:name="_Hlk221204177"/>
      <w:r w:rsidR="0084606A" w:rsidRPr="007F7CAB">
        <w:rPr>
          <w:rFonts w:cstheme="minorHAnsi"/>
          <w:sz w:val="23"/>
          <w:szCs w:val="23"/>
        </w:rPr>
        <w:t>La proposta è accolta alla unanimità.</w:t>
      </w:r>
    </w:p>
    <w:bookmarkEnd w:id="0"/>
    <w:p w:rsidR="00D636E2" w:rsidRDefault="0084606A" w:rsidP="00D636E2">
      <w:pPr>
        <w:pStyle w:val="Paragrafoelenco"/>
        <w:numPr>
          <w:ilvl w:val="0"/>
          <w:numId w:val="10"/>
        </w:numPr>
        <w:spacing w:line="312" w:lineRule="auto"/>
        <w:jc w:val="both"/>
        <w:rPr>
          <w:rFonts w:cstheme="minorHAnsi"/>
          <w:sz w:val="23"/>
          <w:szCs w:val="23"/>
        </w:rPr>
      </w:pPr>
      <w:r w:rsidRPr="007F7CAB">
        <w:rPr>
          <w:rFonts w:cstheme="minorHAnsi"/>
          <w:sz w:val="23"/>
          <w:szCs w:val="23"/>
        </w:rPr>
        <w:t xml:space="preserve">Di stabilire che chi intende candidarsi </w:t>
      </w:r>
      <w:r w:rsidR="00291C61" w:rsidRPr="007F7CAB">
        <w:rPr>
          <w:rFonts w:cstheme="minorHAnsi"/>
          <w:sz w:val="23"/>
          <w:szCs w:val="23"/>
        </w:rPr>
        <w:t xml:space="preserve">alla carica di Componente e/o di Coordinatore del Comitato nazionale </w:t>
      </w:r>
      <w:r w:rsidRPr="007F7CAB">
        <w:rPr>
          <w:rFonts w:cstheme="minorHAnsi"/>
          <w:sz w:val="23"/>
          <w:szCs w:val="23"/>
        </w:rPr>
        <w:t>segnali la propria disponibilità alla nomina prima della prossima Assemblea. La proposta è accolta alla unanimità.</w:t>
      </w:r>
      <w:r w:rsidR="009E3F24" w:rsidRPr="007F7CAB">
        <w:rPr>
          <w:rFonts w:cstheme="minorHAnsi"/>
          <w:sz w:val="23"/>
          <w:szCs w:val="23"/>
        </w:rPr>
        <w:t xml:space="preserve"> </w:t>
      </w:r>
    </w:p>
    <w:p w:rsidR="00D636E2" w:rsidRDefault="00D636E2" w:rsidP="00D636E2">
      <w:pPr>
        <w:pStyle w:val="Paragrafoelenco"/>
        <w:spacing w:line="312" w:lineRule="auto"/>
        <w:ind w:left="0"/>
        <w:jc w:val="both"/>
        <w:rPr>
          <w:rFonts w:cstheme="minorHAnsi"/>
          <w:sz w:val="23"/>
          <w:szCs w:val="23"/>
        </w:rPr>
      </w:pPr>
    </w:p>
    <w:p w:rsidR="00D636E2" w:rsidRPr="00D636E2" w:rsidRDefault="00D636E2" w:rsidP="00D636E2">
      <w:pPr>
        <w:pStyle w:val="Paragrafoelenco"/>
        <w:spacing w:line="312" w:lineRule="auto"/>
        <w:ind w:left="0"/>
        <w:jc w:val="both"/>
        <w:rPr>
          <w:rFonts w:cstheme="minorHAnsi"/>
          <w:sz w:val="23"/>
          <w:szCs w:val="23"/>
        </w:rPr>
      </w:pPr>
      <w:r>
        <w:rPr>
          <w:rFonts w:cstheme="minorHAnsi"/>
          <w:sz w:val="23"/>
          <w:szCs w:val="23"/>
        </w:rPr>
        <w:t>Visto e approvato -</w:t>
      </w:r>
      <w:bookmarkStart w:id="1" w:name="_GoBack"/>
      <w:bookmarkEnd w:id="1"/>
      <w:r>
        <w:rPr>
          <w:rFonts w:cstheme="minorHAnsi"/>
          <w:sz w:val="23"/>
          <w:szCs w:val="23"/>
        </w:rPr>
        <w:t xml:space="preserve"> La Coordinatrice nazionale, Maria </w:t>
      </w:r>
      <w:proofErr w:type="spellStart"/>
      <w:r>
        <w:rPr>
          <w:rFonts w:cstheme="minorHAnsi"/>
          <w:sz w:val="23"/>
          <w:szCs w:val="23"/>
        </w:rPr>
        <w:t>Mencarini</w:t>
      </w:r>
      <w:proofErr w:type="spellEnd"/>
    </w:p>
    <w:sectPr w:rsidR="00D636E2" w:rsidRPr="00D636E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048" w:rsidRDefault="00944048" w:rsidP="00ED5DF7">
      <w:r>
        <w:separator/>
      </w:r>
    </w:p>
  </w:endnote>
  <w:endnote w:type="continuationSeparator" w:id="0">
    <w:p w:rsidR="00944048" w:rsidRDefault="00944048" w:rsidP="00ED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048" w:rsidRDefault="00944048" w:rsidP="00ED5DF7">
      <w:r>
        <w:separator/>
      </w:r>
    </w:p>
  </w:footnote>
  <w:footnote w:type="continuationSeparator" w:id="0">
    <w:p w:rsidR="00944048" w:rsidRDefault="00944048" w:rsidP="00ED5DF7">
      <w:r>
        <w:continuationSeparator/>
      </w:r>
    </w:p>
  </w:footnote>
  <w:footnote w:id="1">
    <w:p w:rsidR="009F35DC" w:rsidRDefault="009F35DC" w:rsidP="009F35DC">
      <w:pPr>
        <w:pStyle w:val="Testonotaapidipagina"/>
      </w:pPr>
      <w:r>
        <w:rPr>
          <w:rStyle w:val="Rimandonotaapidipagina"/>
        </w:rPr>
        <w:footnoteRef/>
      </w:r>
      <w:r>
        <w:t xml:space="preserve"> Norme di riferimento: </w:t>
      </w:r>
      <w:r w:rsidRPr="00ED5DF7">
        <w:t>decreto-legge n. 71/2024, art. 8, co. 1; decreto-legge n. 127/2025, art. 4, co. 1-bis</w:t>
      </w:r>
    </w:p>
    <w:p w:rsidR="009F35DC" w:rsidRDefault="009F35DC" w:rsidP="009F35D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109"/>
    <w:multiLevelType w:val="hybridMultilevel"/>
    <w:tmpl w:val="CF3254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934E5"/>
    <w:multiLevelType w:val="hybridMultilevel"/>
    <w:tmpl w:val="2E0285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0D34C1"/>
    <w:multiLevelType w:val="hybridMultilevel"/>
    <w:tmpl w:val="3642EC1A"/>
    <w:lvl w:ilvl="0" w:tplc="85129DE8">
      <w:start w:val="1"/>
      <w:numFmt w:val="decimal"/>
      <w:lvlText w:val="%1)"/>
      <w:lvlJc w:val="left"/>
      <w:pPr>
        <w:ind w:left="360" w:hanging="360"/>
      </w:pPr>
      <w:rPr>
        <w:rFonts w:ascii="Calibri" w:hAnsi="Calibri" w:hint="default"/>
        <w:b w:val="0"/>
        <w:i w:val="0"/>
        <w:sz w:val="22"/>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7BA1CF7"/>
    <w:multiLevelType w:val="hybridMultilevel"/>
    <w:tmpl w:val="D49C0B86"/>
    <w:lvl w:ilvl="0" w:tplc="FFFFFFFF">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972E94"/>
    <w:multiLevelType w:val="hybridMultilevel"/>
    <w:tmpl w:val="0B36547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26322FC"/>
    <w:multiLevelType w:val="hybridMultilevel"/>
    <w:tmpl w:val="E30E2C8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8762CC6"/>
    <w:multiLevelType w:val="hybridMultilevel"/>
    <w:tmpl w:val="ADCCEF7A"/>
    <w:lvl w:ilvl="0" w:tplc="FFFFFFFF">
      <w:start w:val="1"/>
      <w:numFmt w:val="upperLetter"/>
      <w:lvlText w:val="%1)"/>
      <w:lvlJc w:val="left"/>
      <w:pPr>
        <w:ind w:left="3621" w:hanging="360"/>
      </w:pPr>
      <w:rPr>
        <w:rFonts w:hint="default"/>
      </w:rPr>
    </w:lvl>
    <w:lvl w:ilvl="1" w:tplc="04100019" w:tentative="1">
      <w:start w:val="1"/>
      <w:numFmt w:val="lowerLetter"/>
      <w:lvlText w:val="%2."/>
      <w:lvlJc w:val="left"/>
      <w:pPr>
        <w:ind w:left="4341" w:hanging="360"/>
      </w:pPr>
    </w:lvl>
    <w:lvl w:ilvl="2" w:tplc="0410001B" w:tentative="1">
      <w:start w:val="1"/>
      <w:numFmt w:val="lowerRoman"/>
      <w:lvlText w:val="%3."/>
      <w:lvlJc w:val="right"/>
      <w:pPr>
        <w:ind w:left="5061" w:hanging="180"/>
      </w:pPr>
    </w:lvl>
    <w:lvl w:ilvl="3" w:tplc="0410000F" w:tentative="1">
      <w:start w:val="1"/>
      <w:numFmt w:val="decimal"/>
      <w:lvlText w:val="%4."/>
      <w:lvlJc w:val="left"/>
      <w:pPr>
        <w:ind w:left="5781" w:hanging="360"/>
      </w:pPr>
    </w:lvl>
    <w:lvl w:ilvl="4" w:tplc="04100019" w:tentative="1">
      <w:start w:val="1"/>
      <w:numFmt w:val="lowerLetter"/>
      <w:lvlText w:val="%5."/>
      <w:lvlJc w:val="left"/>
      <w:pPr>
        <w:ind w:left="6501" w:hanging="360"/>
      </w:pPr>
    </w:lvl>
    <w:lvl w:ilvl="5" w:tplc="0410001B" w:tentative="1">
      <w:start w:val="1"/>
      <w:numFmt w:val="lowerRoman"/>
      <w:lvlText w:val="%6."/>
      <w:lvlJc w:val="right"/>
      <w:pPr>
        <w:ind w:left="7221" w:hanging="180"/>
      </w:pPr>
    </w:lvl>
    <w:lvl w:ilvl="6" w:tplc="0410000F" w:tentative="1">
      <w:start w:val="1"/>
      <w:numFmt w:val="decimal"/>
      <w:lvlText w:val="%7."/>
      <w:lvlJc w:val="left"/>
      <w:pPr>
        <w:ind w:left="7941" w:hanging="360"/>
      </w:pPr>
    </w:lvl>
    <w:lvl w:ilvl="7" w:tplc="04100019" w:tentative="1">
      <w:start w:val="1"/>
      <w:numFmt w:val="lowerLetter"/>
      <w:lvlText w:val="%8."/>
      <w:lvlJc w:val="left"/>
      <w:pPr>
        <w:ind w:left="8661" w:hanging="360"/>
      </w:pPr>
    </w:lvl>
    <w:lvl w:ilvl="8" w:tplc="0410001B" w:tentative="1">
      <w:start w:val="1"/>
      <w:numFmt w:val="lowerRoman"/>
      <w:lvlText w:val="%9."/>
      <w:lvlJc w:val="right"/>
      <w:pPr>
        <w:ind w:left="9381" w:hanging="180"/>
      </w:pPr>
    </w:lvl>
  </w:abstractNum>
  <w:abstractNum w:abstractNumId="7" w15:restartNumberingAfterBreak="0">
    <w:nsid w:val="5E150AC5"/>
    <w:multiLevelType w:val="hybridMultilevel"/>
    <w:tmpl w:val="4146A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A2E38FC"/>
    <w:multiLevelType w:val="hybridMultilevel"/>
    <w:tmpl w:val="C08AE4D6"/>
    <w:lvl w:ilvl="0" w:tplc="FFFFFFFF">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77F96AA6"/>
    <w:multiLevelType w:val="hybridMultilevel"/>
    <w:tmpl w:val="C97E752A"/>
    <w:lvl w:ilvl="0" w:tplc="0410000F">
      <w:start w:val="1"/>
      <w:numFmt w:val="decimal"/>
      <w:lvlText w:val="%1."/>
      <w:lvlJc w:val="left"/>
      <w:pPr>
        <w:ind w:left="0" w:hanging="360"/>
      </w:pPr>
      <w:rPr>
        <w:rFonts w:hint="default"/>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num w:numId="1">
    <w:abstractNumId w:val="3"/>
  </w:num>
  <w:num w:numId="2">
    <w:abstractNumId w:val="8"/>
  </w:num>
  <w:num w:numId="3">
    <w:abstractNumId w:val="6"/>
  </w:num>
  <w:num w:numId="4">
    <w:abstractNumId w:val="0"/>
  </w:num>
  <w:num w:numId="5">
    <w:abstractNumId w:val="1"/>
  </w:num>
  <w:num w:numId="6">
    <w:abstractNumId w:val="5"/>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D2"/>
    <w:rsid w:val="000113E6"/>
    <w:rsid w:val="000119D8"/>
    <w:rsid w:val="00012C44"/>
    <w:rsid w:val="00014EF1"/>
    <w:rsid w:val="00026084"/>
    <w:rsid w:val="00033A54"/>
    <w:rsid w:val="00040E76"/>
    <w:rsid w:val="00040EC6"/>
    <w:rsid w:val="000735C2"/>
    <w:rsid w:val="00073FEC"/>
    <w:rsid w:val="00085D7B"/>
    <w:rsid w:val="00090F82"/>
    <w:rsid w:val="0009403D"/>
    <w:rsid w:val="000951DD"/>
    <w:rsid w:val="000973EE"/>
    <w:rsid w:val="000A2178"/>
    <w:rsid w:val="000C2075"/>
    <w:rsid w:val="000F2C76"/>
    <w:rsid w:val="000F747E"/>
    <w:rsid w:val="00102782"/>
    <w:rsid w:val="00104602"/>
    <w:rsid w:val="00105E8C"/>
    <w:rsid w:val="0010724A"/>
    <w:rsid w:val="00122185"/>
    <w:rsid w:val="0012533D"/>
    <w:rsid w:val="00126B49"/>
    <w:rsid w:val="00126F63"/>
    <w:rsid w:val="00131393"/>
    <w:rsid w:val="00131D7A"/>
    <w:rsid w:val="0013290B"/>
    <w:rsid w:val="001371D7"/>
    <w:rsid w:val="00145336"/>
    <w:rsid w:val="00151AA3"/>
    <w:rsid w:val="00152DF5"/>
    <w:rsid w:val="00157185"/>
    <w:rsid w:val="00160085"/>
    <w:rsid w:val="00160A7C"/>
    <w:rsid w:val="00181B2C"/>
    <w:rsid w:val="00181E16"/>
    <w:rsid w:val="00187385"/>
    <w:rsid w:val="0019321B"/>
    <w:rsid w:val="001A1739"/>
    <w:rsid w:val="001A6CD1"/>
    <w:rsid w:val="001C7165"/>
    <w:rsid w:val="001D6E2A"/>
    <w:rsid w:val="001E0796"/>
    <w:rsid w:val="001E21B6"/>
    <w:rsid w:val="001E3266"/>
    <w:rsid w:val="001F1E64"/>
    <w:rsid w:val="001F4628"/>
    <w:rsid w:val="001F7B67"/>
    <w:rsid w:val="00205A18"/>
    <w:rsid w:val="00211DB0"/>
    <w:rsid w:val="002212C4"/>
    <w:rsid w:val="00223B60"/>
    <w:rsid w:val="00243B78"/>
    <w:rsid w:val="0024410A"/>
    <w:rsid w:val="00244B35"/>
    <w:rsid w:val="0024775F"/>
    <w:rsid w:val="002611C5"/>
    <w:rsid w:val="002667F1"/>
    <w:rsid w:val="0026717E"/>
    <w:rsid w:val="00273443"/>
    <w:rsid w:val="00286C13"/>
    <w:rsid w:val="002902AC"/>
    <w:rsid w:val="00290BC2"/>
    <w:rsid w:val="002913AF"/>
    <w:rsid w:val="00291C61"/>
    <w:rsid w:val="00292A13"/>
    <w:rsid w:val="002A0AE9"/>
    <w:rsid w:val="002A7CFE"/>
    <w:rsid w:val="002B094D"/>
    <w:rsid w:val="002C7792"/>
    <w:rsid w:val="002D1F4F"/>
    <w:rsid w:val="002D76F7"/>
    <w:rsid w:val="002E1506"/>
    <w:rsid w:val="002E1AA2"/>
    <w:rsid w:val="002E30F2"/>
    <w:rsid w:val="002F48B4"/>
    <w:rsid w:val="00301EA9"/>
    <w:rsid w:val="00305934"/>
    <w:rsid w:val="0031603C"/>
    <w:rsid w:val="00322F92"/>
    <w:rsid w:val="00326006"/>
    <w:rsid w:val="00332BA5"/>
    <w:rsid w:val="00333785"/>
    <w:rsid w:val="003342E5"/>
    <w:rsid w:val="003517EA"/>
    <w:rsid w:val="003518AD"/>
    <w:rsid w:val="00352942"/>
    <w:rsid w:val="003550EE"/>
    <w:rsid w:val="003719F4"/>
    <w:rsid w:val="0037464E"/>
    <w:rsid w:val="00380A6F"/>
    <w:rsid w:val="003920E9"/>
    <w:rsid w:val="003A6424"/>
    <w:rsid w:val="003B104D"/>
    <w:rsid w:val="003B4833"/>
    <w:rsid w:val="003D5F63"/>
    <w:rsid w:val="003D6D09"/>
    <w:rsid w:val="003F11E1"/>
    <w:rsid w:val="003F1E6F"/>
    <w:rsid w:val="00431A9C"/>
    <w:rsid w:val="0043744F"/>
    <w:rsid w:val="0045123D"/>
    <w:rsid w:val="004562D5"/>
    <w:rsid w:val="004567FE"/>
    <w:rsid w:val="004576A1"/>
    <w:rsid w:val="00461416"/>
    <w:rsid w:val="0047620B"/>
    <w:rsid w:val="00483403"/>
    <w:rsid w:val="0049576B"/>
    <w:rsid w:val="004A3EEE"/>
    <w:rsid w:val="004B02B9"/>
    <w:rsid w:val="004B19DE"/>
    <w:rsid w:val="004B37E2"/>
    <w:rsid w:val="004F312F"/>
    <w:rsid w:val="004F5EB0"/>
    <w:rsid w:val="00513FA1"/>
    <w:rsid w:val="00526A3E"/>
    <w:rsid w:val="005306E6"/>
    <w:rsid w:val="00541525"/>
    <w:rsid w:val="00542E14"/>
    <w:rsid w:val="005557D8"/>
    <w:rsid w:val="00556479"/>
    <w:rsid w:val="0056048C"/>
    <w:rsid w:val="00561863"/>
    <w:rsid w:val="005637BC"/>
    <w:rsid w:val="005642D0"/>
    <w:rsid w:val="00570FA4"/>
    <w:rsid w:val="00580A92"/>
    <w:rsid w:val="005812FF"/>
    <w:rsid w:val="00593447"/>
    <w:rsid w:val="005B1903"/>
    <w:rsid w:val="005C2768"/>
    <w:rsid w:val="005C2F36"/>
    <w:rsid w:val="005C5DC8"/>
    <w:rsid w:val="005D13D9"/>
    <w:rsid w:val="005D4096"/>
    <w:rsid w:val="005E025F"/>
    <w:rsid w:val="006023F7"/>
    <w:rsid w:val="00603186"/>
    <w:rsid w:val="0060487F"/>
    <w:rsid w:val="00615968"/>
    <w:rsid w:val="006217D1"/>
    <w:rsid w:val="00621AA5"/>
    <w:rsid w:val="0062581D"/>
    <w:rsid w:val="006635C7"/>
    <w:rsid w:val="006706DC"/>
    <w:rsid w:val="00671C2A"/>
    <w:rsid w:val="006800A8"/>
    <w:rsid w:val="00684151"/>
    <w:rsid w:val="0069364F"/>
    <w:rsid w:val="006A02B0"/>
    <w:rsid w:val="006A56B6"/>
    <w:rsid w:val="006B5CAB"/>
    <w:rsid w:val="006C55E5"/>
    <w:rsid w:val="006D35AB"/>
    <w:rsid w:val="006E0C38"/>
    <w:rsid w:val="006E3B78"/>
    <w:rsid w:val="006E7E28"/>
    <w:rsid w:val="007004DC"/>
    <w:rsid w:val="0071736C"/>
    <w:rsid w:val="0072678E"/>
    <w:rsid w:val="00731C66"/>
    <w:rsid w:val="00731F55"/>
    <w:rsid w:val="00744AD5"/>
    <w:rsid w:val="00750B58"/>
    <w:rsid w:val="00753110"/>
    <w:rsid w:val="0077707D"/>
    <w:rsid w:val="00777535"/>
    <w:rsid w:val="00785A93"/>
    <w:rsid w:val="0078797A"/>
    <w:rsid w:val="00793290"/>
    <w:rsid w:val="00793D81"/>
    <w:rsid w:val="007A2856"/>
    <w:rsid w:val="007A6DB2"/>
    <w:rsid w:val="007B666F"/>
    <w:rsid w:val="007C345C"/>
    <w:rsid w:val="007D5954"/>
    <w:rsid w:val="007E13A7"/>
    <w:rsid w:val="007E6AD1"/>
    <w:rsid w:val="007E7573"/>
    <w:rsid w:val="007F680F"/>
    <w:rsid w:val="007F7CAB"/>
    <w:rsid w:val="00802D2B"/>
    <w:rsid w:val="00802FD1"/>
    <w:rsid w:val="00804345"/>
    <w:rsid w:val="00810EAF"/>
    <w:rsid w:val="008165C2"/>
    <w:rsid w:val="00826391"/>
    <w:rsid w:val="00831E30"/>
    <w:rsid w:val="00835566"/>
    <w:rsid w:val="0084606A"/>
    <w:rsid w:val="00846511"/>
    <w:rsid w:val="008513A5"/>
    <w:rsid w:val="0085158A"/>
    <w:rsid w:val="008561E9"/>
    <w:rsid w:val="00874F4C"/>
    <w:rsid w:val="00876316"/>
    <w:rsid w:val="008A2939"/>
    <w:rsid w:val="008B1694"/>
    <w:rsid w:val="008B2A38"/>
    <w:rsid w:val="008B6308"/>
    <w:rsid w:val="008D325B"/>
    <w:rsid w:val="008D56FA"/>
    <w:rsid w:val="008D7F22"/>
    <w:rsid w:val="008E0937"/>
    <w:rsid w:val="008E1F85"/>
    <w:rsid w:val="008E39F8"/>
    <w:rsid w:val="008E3C1F"/>
    <w:rsid w:val="008E4D2B"/>
    <w:rsid w:val="00906E5E"/>
    <w:rsid w:val="009109CB"/>
    <w:rsid w:val="0092507E"/>
    <w:rsid w:val="009423C0"/>
    <w:rsid w:val="009429BF"/>
    <w:rsid w:val="00944048"/>
    <w:rsid w:val="009441D2"/>
    <w:rsid w:val="0095137E"/>
    <w:rsid w:val="00952132"/>
    <w:rsid w:val="0095340C"/>
    <w:rsid w:val="00973265"/>
    <w:rsid w:val="00974F19"/>
    <w:rsid w:val="00982336"/>
    <w:rsid w:val="009871F6"/>
    <w:rsid w:val="009907BB"/>
    <w:rsid w:val="00992735"/>
    <w:rsid w:val="009A024A"/>
    <w:rsid w:val="009A7753"/>
    <w:rsid w:val="009B0DC9"/>
    <w:rsid w:val="009B0F39"/>
    <w:rsid w:val="009C4F6E"/>
    <w:rsid w:val="009C569E"/>
    <w:rsid w:val="009C6C2E"/>
    <w:rsid w:val="009E3F24"/>
    <w:rsid w:val="009F0963"/>
    <w:rsid w:val="009F35DC"/>
    <w:rsid w:val="009F3B8F"/>
    <w:rsid w:val="00A01464"/>
    <w:rsid w:val="00A015A5"/>
    <w:rsid w:val="00A05442"/>
    <w:rsid w:val="00A21BDB"/>
    <w:rsid w:val="00A23A34"/>
    <w:rsid w:val="00A25322"/>
    <w:rsid w:val="00A25F3B"/>
    <w:rsid w:val="00A369CA"/>
    <w:rsid w:val="00A5087A"/>
    <w:rsid w:val="00A60E6D"/>
    <w:rsid w:val="00A7285C"/>
    <w:rsid w:val="00A75F19"/>
    <w:rsid w:val="00A77E75"/>
    <w:rsid w:val="00A83EE0"/>
    <w:rsid w:val="00A93380"/>
    <w:rsid w:val="00A97A61"/>
    <w:rsid w:val="00AB062C"/>
    <w:rsid w:val="00AB4956"/>
    <w:rsid w:val="00AC035A"/>
    <w:rsid w:val="00AC2478"/>
    <w:rsid w:val="00AD2874"/>
    <w:rsid w:val="00AD46A8"/>
    <w:rsid w:val="00AE05FB"/>
    <w:rsid w:val="00AE6087"/>
    <w:rsid w:val="00AE6E2A"/>
    <w:rsid w:val="00AF13EB"/>
    <w:rsid w:val="00B1143B"/>
    <w:rsid w:val="00B36142"/>
    <w:rsid w:val="00B36496"/>
    <w:rsid w:val="00B4326A"/>
    <w:rsid w:val="00B44A61"/>
    <w:rsid w:val="00B46B57"/>
    <w:rsid w:val="00B52C8A"/>
    <w:rsid w:val="00B7511D"/>
    <w:rsid w:val="00B83EBA"/>
    <w:rsid w:val="00B9295A"/>
    <w:rsid w:val="00B97625"/>
    <w:rsid w:val="00BA5B06"/>
    <w:rsid w:val="00BB201A"/>
    <w:rsid w:val="00BB2D7A"/>
    <w:rsid w:val="00BC1797"/>
    <w:rsid w:val="00BC53C9"/>
    <w:rsid w:val="00BE6CFD"/>
    <w:rsid w:val="00BF5C72"/>
    <w:rsid w:val="00BF70E3"/>
    <w:rsid w:val="00C02E38"/>
    <w:rsid w:val="00C117D1"/>
    <w:rsid w:val="00C160B0"/>
    <w:rsid w:val="00C22F6F"/>
    <w:rsid w:val="00C23299"/>
    <w:rsid w:val="00C3583D"/>
    <w:rsid w:val="00C377E7"/>
    <w:rsid w:val="00C42B32"/>
    <w:rsid w:val="00C537EB"/>
    <w:rsid w:val="00C61B01"/>
    <w:rsid w:val="00C66335"/>
    <w:rsid w:val="00C7093A"/>
    <w:rsid w:val="00C71E41"/>
    <w:rsid w:val="00C75D11"/>
    <w:rsid w:val="00C80B8D"/>
    <w:rsid w:val="00C8326C"/>
    <w:rsid w:val="00C856DB"/>
    <w:rsid w:val="00C92351"/>
    <w:rsid w:val="00CA5E05"/>
    <w:rsid w:val="00CA694D"/>
    <w:rsid w:val="00CB0A6E"/>
    <w:rsid w:val="00CC1E29"/>
    <w:rsid w:val="00CC4D23"/>
    <w:rsid w:val="00CD46F2"/>
    <w:rsid w:val="00CD478C"/>
    <w:rsid w:val="00CD4B3A"/>
    <w:rsid w:val="00CD534F"/>
    <w:rsid w:val="00CE5C66"/>
    <w:rsid w:val="00CE6381"/>
    <w:rsid w:val="00CF7886"/>
    <w:rsid w:val="00D13C85"/>
    <w:rsid w:val="00D140A4"/>
    <w:rsid w:val="00D30E76"/>
    <w:rsid w:val="00D44B35"/>
    <w:rsid w:val="00D450B3"/>
    <w:rsid w:val="00D636E2"/>
    <w:rsid w:val="00D71278"/>
    <w:rsid w:val="00D8441B"/>
    <w:rsid w:val="00D86EA7"/>
    <w:rsid w:val="00DB1533"/>
    <w:rsid w:val="00DB53B5"/>
    <w:rsid w:val="00DB5BC2"/>
    <w:rsid w:val="00DC6343"/>
    <w:rsid w:val="00DD1EF8"/>
    <w:rsid w:val="00DD5146"/>
    <w:rsid w:val="00DE109D"/>
    <w:rsid w:val="00DE2567"/>
    <w:rsid w:val="00DE5193"/>
    <w:rsid w:val="00DE6E09"/>
    <w:rsid w:val="00DF4FD5"/>
    <w:rsid w:val="00E04318"/>
    <w:rsid w:val="00E134FD"/>
    <w:rsid w:val="00E14002"/>
    <w:rsid w:val="00E1520E"/>
    <w:rsid w:val="00E16340"/>
    <w:rsid w:val="00E1759D"/>
    <w:rsid w:val="00E21F96"/>
    <w:rsid w:val="00E26627"/>
    <w:rsid w:val="00E3003F"/>
    <w:rsid w:val="00E35C5E"/>
    <w:rsid w:val="00E374AD"/>
    <w:rsid w:val="00E44389"/>
    <w:rsid w:val="00E5223D"/>
    <w:rsid w:val="00E62189"/>
    <w:rsid w:val="00E67373"/>
    <w:rsid w:val="00E6763D"/>
    <w:rsid w:val="00E87B83"/>
    <w:rsid w:val="00E90B8A"/>
    <w:rsid w:val="00E9333E"/>
    <w:rsid w:val="00E94F90"/>
    <w:rsid w:val="00E96ED3"/>
    <w:rsid w:val="00EA08D9"/>
    <w:rsid w:val="00EB48F2"/>
    <w:rsid w:val="00ED5DF7"/>
    <w:rsid w:val="00EE2A2F"/>
    <w:rsid w:val="00F02F39"/>
    <w:rsid w:val="00F05B11"/>
    <w:rsid w:val="00F12A8B"/>
    <w:rsid w:val="00F17062"/>
    <w:rsid w:val="00F30851"/>
    <w:rsid w:val="00F40204"/>
    <w:rsid w:val="00F46186"/>
    <w:rsid w:val="00F5182A"/>
    <w:rsid w:val="00F5237D"/>
    <w:rsid w:val="00FA147A"/>
    <w:rsid w:val="00FD35BE"/>
    <w:rsid w:val="00FD7B88"/>
    <w:rsid w:val="00FF4003"/>
    <w:rsid w:val="00FF63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93922"/>
  <w15:chartTrackingRefBased/>
  <w15:docId w15:val="{5E3C8B11-A77E-E143-8D16-6C63D353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3EBA"/>
    <w:pPr>
      <w:ind w:left="720"/>
      <w:contextualSpacing/>
    </w:pPr>
  </w:style>
  <w:style w:type="paragraph" w:styleId="Testonotaapidipagina">
    <w:name w:val="footnote text"/>
    <w:basedOn w:val="Normale"/>
    <w:link w:val="TestonotaapidipaginaCarattere"/>
    <w:uiPriority w:val="99"/>
    <w:semiHidden/>
    <w:unhideWhenUsed/>
    <w:rsid w:val="00ED5DF7"/>
    <w:rPr>
      <w:sz w:val="20"/>
      <w:szCs w:val="20"/>
    </w:rPr>
  </w:style>
  <w:style w:type="character" w:customStyle="1" w:styleId="TestonotaapidipaginaCarattere">
    <w:name w:val="Testo nota a piè di pagina Carattere"/>
    <w:basedOn w:val="Carpredefinitoparagrafo"/>
    <w:link w:val="Testonotaapidipagina"/>
    <w:uiPriority w:val="99"/>
    <w:semiHidden/>
    <w:rsid w:val="00ED5DF7"/>
    <w:rPr>
      <w:sz w:val="20"/>
      <w:szCs w:val="20"/>
    </w:rPr>
  </w:style>
  <w:style w:type="character" w:styleId="Rimandonotaapidipagina">
    <w:name w:val="footnote reference"/>
    <w:basedOn w:val="Carpredefinitoparagrafo"/>
    <w:uiPriority w:val="99"/>
    <w:semiHidden/>
    <w:unhideWhenUsed/>
    <w:rsid w:val="00ED5DF7"/>
    <w:rPr>
      <w:vertAlign w:val="superscript"/>
    </w:rPr>
  </w:style>
  <w:style w:type="character" w:styleId="Testosegnaposto">
    <w:name w:val="Placeholder Text"/>
    <w:basedOn w:val="Carpredefinitoparagrafo"/>
    <w:uiPriority w:val="99"/>
    <w:semiHidden/>
    <w:rsid w:val="00542E14"/>
    <w:rPr>
      <w:color w:val="808080"/>
    </w:rPr>
  </w:style>
  <w:style w:type="paragraph" w:styleId="Testofumetto">
    <w:name w:val="Balloon Text"/>
    <w:basedOn w:val="Normale"/>
    <w:link w:val="TestofumettoCarattere"/>
    <w:uiPriority w:val="99"/>
    <w:semiHidden/>
    <w:unhideWhenUsed/>
    <w:rsid w:val="007F7C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7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8242">
      <w:bodyDiv w:val="1"/>
      <w:marLeft w:val="0"/>
      <w:marRight w:val="0"/>
      <w:marTop w:val="0"/>
      <w:marBottom w:val="0"/>
      <w:divBdr>
        <w:top w:val="none" w:sz="0" w:space="0" w:color="auto"/>
        <w:left w:val="none" w:sz="0" w:space="0" w:color="auto"/>
        <w:bottom w:val="none" w:sz="0" w:space="0" w:color="auto"/>
        <w:right w:val="none" w:sz="0" w:space="0" w:color="auto"/>
      </w:divBdr>
    </w:div>
    <w:div w:id="1742100802">
      <w:bodyDiv w:val="1"/>
      <w:marLeft w:val="0"/>
      <w:marRight w:val="0"/>
      <w:marTop w:val="0"/>
      <w:marBottom w:val="0"/>
      <w:divBdr>
        <w:top w:val="none" w:sz="0" w:space="0" w:color="auto"/>
        <w:left w:val="none" w:sz="0" w:space="0" w:color="auto"/>
        <w:bottom w:val="none" w:sz="0" w:space="0" w:color="auto"/>
        <w:right w:val="none" w:sz="0" w:space="0" w:color="auto"/>
      </w:divBdr>
    </w:div>
    <w:div w:id="21467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C02A5-32AF-408E-AEDD-E3F66E9D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3583</Words>
  <Characters>20428</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legname</dc:creator>
  <cp:keywords/>
  <dc:description/>
  <cp:lastModifiedBy>M Mecca</cp:lastModifiedBy>
  <cp:revision>3</cp:revision>
  <cp:lastPrinted>2026-02-06T07:47:00Z</cp:lastPrinted>
  <dcterms:created xsi:type="dcterms:W3CDTF">2026-02-10T07:09:00Z</dcterms:created>
  <dcterms:modified xsi:type="dcterms:W3CDTF">2026-02-10T07:16:00Z</dcterms:modified>
</cp:coreProperties>
</file>